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D" w:rsidRPr="00594345" w:rsidRDefault="007919C3" w:rsidP="00BF639C">
      <w:pPr>
        <w:pStyle w:val="NormalWeb"/>
        <w:jc w:val="center"/>
        <w:rPr>
          <w:rFonts w:ascii="Ravie" w:hAnsi="Ravie"/>
          <w:sz w:val="16"/>
          <w:szCs w:val="16"/>
        </w:rPr>
      </w:pPr>
      <w:r w:rsidRPr="007919C3">
        <w:rPr>
          <w:rFonts w:ascii="Ravie" w:hAnsi="Ravie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1.8pt;margin-top:-23.85pt;width:228.5pt;height:23.85pt;z-index:251684864;mso-width-relative:margin;mso-height-relative:margin" strokeweight="1.75pt">
            <v:stroke dashstyle="1 1" endcap="round"/>
            <v:textbox>
              <w:txbxContent>
                <w:p w:rsidR="007757EA" w:rsidRDefault="007757EA">
                  <w:r>
                    <w:t>Name _________________________________</w:t>
                  </w:r>
                </w:p>
              </w:txbxContent>
            </v:textbox>
          </v:shape>
        </w:pict>
      </w:r>
      <w:r w:rsidR="002F04B7"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885825" cy="581025"/>
            <wp:effectExtent l="19050" t="0" r="9525" b="0"/>
            <wp:wrapTight wrapText="bothSides">
              <wp:wrapPolygon edited="0">
                <wp:start x="-465" y="0"/>
                <wp:lineTo x="-465" y="21246"/>
                <wp:lineTo x="21832" y="21246"/>
                <wp:lineTo x="21832" y="0"/>
                <wp:lineTo x="-465" y="0"/>
              </wp:wrapPolygon>
            </wp:wrapTight>
            <wp:docPr id="9" name="Picture 2" descr="monarch butterfly on milkw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monarch butterfly on milkwe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89D" w:rsidRPr="0031289D">
        <w:rPr>
          <w:rFonts w:ascii="Ravie" w:hAnsi="Ravie"/>
          <w:sz w:val="40"/>
          <w:szCs w:val="40"/>
        </w:rPr>
        <w:t xml:space="preserve">Animal Adaptation </w:t>
      </w:r>
      <w:r w:rsidR="00BF639C">
        <w:rPr>
          <w:rFonts w:ascii="Ravie" w:hAnsi="Ravie"/>
          <w:sz w:val="40"/>
          <w:szCs w:val="40"/>
        </w:rPr>
        <w:t>Quiz</w:t>
      </w:r>
      <w:r w:rsidR="00594345">
        <w:rPr>
          <w:rFonts w:ascii="Ravie" w:hAnsi="Ravie"/>
          <w:sz w:val="40"/>
          <w:szCs w:val="40"/>
        </w:rPr>
        <w:t xml:space="preserve"> </w:t>
      </w:r>
      <w:r w:rsidR="00594345" w:rsidRPr="00594345">
        <w:rPr>
          <w:rFonts w:ascii="Ravie" w:hAnsi="Ravie"/>
          <w:sz w:val="16"/>
          <w:szCs w:val="16"/>
        </w:rPr>
        <w:t>*</w:t>
      </w:r>
      <w:r w:rsidR="00594345">
        <w:rPr>
          <w:rFonts w:ascii="Ravie" w:hAnsi="Ravie"/>
          <w:sz w:val="16"/>
          <w:szCs w:val="16"/>
        </w:rPr>
        <w:t>adapted*</w:t>
      </w:r>
    </w:p>
    <w:p w:rsidR="00BF639C" w:rsidRPr="004E2EBA" w:rsidRDefault="007919C3" w:rsidP="00BF639C">
      <w:pPr>
        <w:pStyle w:val="NormalWeb"/>
        <w:rPr>
          <w:rFonts w:ascii="Ravie" w:hAnsi="Ravie"/>
          <w:i/>
          <w:sz w:val="22"/>
          <w:szCs w:val="22"/>
          <w:u w:val="single"/>
        </w:rPr>
      </w:pPr>
      <w:r w:rsidRPr="007919C3">
        <w:rPr>
          <w:rFonts w:ascii="Ravie" w:hAnsi="Ravie"/>
          <w:noProof/>
          <w:sz w:val="22"/>
          <w:szCs w:val="22"/>
          <w:lang w:eastAsia="zh-TW"/>
        </w:rPr>
        <w:pict>
          <v:shape id="_x0000_s1026" type="#_x0000_t202" style="position:absolute;margin-left:-62pt;margin-top:40.75pt;width:200.6pt;height:435.35pt;z-index:251663360;mso-width-relative:margin;mso-height-relative:margin" strokecolor="white [3212]">
            <v:textbox style="mso-next-textbox:#_x0000_s1026">
              <w:txbxContent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___1.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Migration</w:t>
                  </w:r>
                </w:p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____2.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Chemical defense</w:t>
                  </w:r>
                </w:p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____3.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Physical adaptation</w:t>
                  </w:r>
                </w:p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</w:p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____4.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Hibernation</w:t>
                  </w:r>
                </w:p>
                <w:p w:rsidR="007757EA" w:rsidRPr="00060A57" w:rsidRDefault="007757EA" w:rsidP="007757EA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____5.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Camouflage</w:t>
                  </w:r>
                </w:p>
                <w:p w:rsidR="007757EA" w:rsidRPr="00060A57" w:rsidRDefault="007757EA" w:rsidP="00016D09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____6.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Adaptation</w:t>
                  </w:r>
                </w:p>
                <w:p w:rsidR="007757EA" w:rsidRPr="00060A57" w:rsidRDefault="007757EA" w:rsidP="00016D09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____4.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Mimicry</w:t>
                  </w:r>
                </w:p>
                <w:p w:rsidR="007757EA" w:rsidRPr="00060A57" w:rsidRDefault="007757EA" w:rsidP="00016D09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____6.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Body coverings and parts</w:t>
                  </w:r>
                </w:p>
                <w:p w:rsidR="00060A57" w:rsidRDefault="00060A57" w:rsidP="00016D09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060A57">
                    <w:rPr>
                      <w:rFonts w:ascii="Comic Sans MS" w:hAnsi="Comic Sans MS"/>
                    </w:rPr>
                    <w:t>____7.</w:t>
                  </w:r>
                  <w:proofErr w:type="gramEnd"/>
                  <w:r w:rsidRPr="00060A57">
                    <w:rPr>
                      <w:rFonts w:ascii="Comic Sans MS" w:hAnsi="Comic Sans MS"/>
                    </w:rPr>
                    <w:t xml:space="preserve"> Instinctive behavior</w:t>
                  </w:r>
                </w:p>
                <w:p w:rsidR="007757EA" w:rsidRPr="00060A57" w:rsidRDefault="009460BE" w:rsidP="00016D09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____10.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Learned</w:t>
                  </w:r>
                  <w:r w:rsidR="007757EA" w:rsidRPr="00060A57">
                    <w:rPr>
                      <w:rFonts w:ascii="Comic Sans MS" w:hAnsi="Comic Sans MS"/>
                    </w:rPr>
                    <w:t xml:space="preserve"> behavior</w:t>
                  </w:r>
                </w:p>
              </w:txbxContent>
            </v:textbox>
          </v:shape>
        </w:pict>
      </w:r>
      <w:r w:rsidR="00BF639C" w:rsidRPr="004E2EBA">
        <w:rPr>
          <w:rFonts w:ascii="Ravie" w:hAnsi="Ravie"/>
          <w:i/>
          <w:sz w:val="22"/>
          <w:szCs w:val="22"/>
          <w:u w:val="single"/>
        </w:rPr>
        <w:t>Vocabulary: Write the vocabulary word with its correct definition.</w:t>
      </w:r>
    </w:p>
    <w:p w:rsidR="00BF639C" w:rsidRDefault="007919C3" w:rsidP="00BF639C">
      <w:pPr>
        <w:pStyle w:val="NormalWeb"/>
        <w:rPr>
          <w:rFonts w:ascii="Ravie" w:hAnsi="Ravie"/>
          <w:sz w:val="28"/>
          <w:szCs w:val="28"/>
        </w:rPr>
      </w:pPr>
      <w:r w:rsidRPr="007919C3">
        <w:rPr>
          <w:rFonts w:ascii="Ravie" w:hAnsi="Ravie"/>
          <w:i/>
          <w:noProof/>
          <w:sz w:val="22"/>
          <w:szCs w:val="22"/>
          <w:u w:val="single"/>
        </w:rPr>
        <w:pict>
          <v:shape id="_x0000_s1027" type="#_x0000_t202" style="position:absolute;margin-left:142.7pt;margin-top:4.95pt;width:377.05pt;height:419.6pt;z-index:251664384;mso-width-relative:margin;mso-height-relative:margin" strokecolor="white [3212]">
            <v:textbox style="mso-next-textbox:#_x0000_s1027">
              <w:txbxContent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Body structures that allow an animal to find and consume food, defend itself, and to reproduce its species, it helps an animal survive in its environment.</w:t>
                  </w:r>
                  <w:r w:rsidRPr="00060A57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7757EA" w:rsidRPr="00060A57" w:rsidRDefault="007757EA" w:rsidP="007757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When an animal or group of animals move from one region to another and then back again to find a better climate, food, a safe place to live, and raise young.</w:t>
                  </w: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A physical adaptation that animals use to defend themselves (venom, ink, and sprays).</w:t>
                  </w:r>
                  <w:r w:rsidRPr="00060A57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7757EA" w:rsidRPr="00060A57" w:rsidRDefault="007757EA" w:rsidP="007757EA">
                  <w:pPr>
                    <w:pStyle w:val="ListParagraph"/>
                    <w:ind w:left="63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A physical adaptation that allows an animal to change color to blend into their surroundings.</w:t>
                  </w: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hyperlink r:id="rId6" w:tooltip="Evolutionary" w:history="1">
                    <w:r w:rsidRPr="00060A57">
                      <w:rPr>
                        <w:rStyle w:val="Hyperlink"/>
                        <w:rFonts w:ascii="Comic Sans MS" w:hAnsi="Comic Sans MS"/>
                        <w:color w:val="auto"/>
                        <w:sz w:val="20"/>
                        <w:szCs w:val="20"/>
                        <w:u w:val="none"/>
                      </w:rPr>
                      <w:t>evolutionary</w:t>
                    </w:r>
                  </w:hyperlink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 xml:space="preserve"> process where a population becomes better suited to its </w:t>
                  </w:r>
                  <w:hyperlink r:id="rId7" w:history="1">
                    <w:r w:rsidRPr="00060A57">
                      <w:rPr>
                        <w:rStyle w:val="Hyperlink"/>
                        <w:rFonts w:ascii="Comic Sans MS" w:hAnsi="Comic Sans MS"/>
                        <w:color w:val="auto"/>
                        <w:sz w:val="20"/>
                        <w:szCs w:val="20"/>
                        <w:u w:val="none"/>
                      </w:rPr>
                      <w:t>habitat</w:t>
                    </w:r>
                  </w:hyperlink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 xml:space="preserve"> for survival. This process takes place over many generations.  </w:t>
                  </w: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A deep sleep in which animal’s body temperatures drop and body activities</w:t>
                  </w:r>
                  <w:r w:rsidR="00060A57" w:rsidRPr="00060A57">
                    <w:rPr>
                      <w:rFonts w:ascii="Comic Sans MS" w:hAnsi="Comic Sans MS"/>
                      <w:sz w:val="20"/>
                      <w:szCs w:val="20"/>
                    </w:rPr>
                    <w:t xml:space="preserve"> are slowed to conserve energy.</w:t>
                  </w:r>
                </w:p>
                <w:p w:rsidR="00060A57" w:rsidRPr="00060A57" w:rsidRDefault="00060A57" w:rsidP="00060A57">
                  <w:pPr>
                    <w:pStyle w:val="ListParagraph"/>
                    <w:ind w:left="63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Behaviors that happen naturally and don’t have to be learned (migrating, hibernating, raising young, defending oneself…)</w:t>
                  </w: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A physical adaptation that animals have to help them survive (claws, beaks, feet, armor plates, skulls, teeth…)</w:t>
                  </w:r>
                </w:p>
                <w:p w:rsidR="007757EA" w:rsidRPr="00060A57" w:rsidRDefault="007757EA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A phy</w:t>
                  </w:r>
                  <w:r w:rsidR="009460BE">
                    <w:rPr>
                      <w:rFonts w:ascii="Comic Sans MS" w:hAnsi="Comic Sans MS"/>
                      <w:sz w:val="20"/>
                      <w:szCs w:val="20"/>
                    </w:rPr>
                    <w:t>sical adaptation that allows an</w:t>
                  </w: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 xml:space="preserve"> animal to look, sound, or act like another living organism. </w:t>
                  </w:r>
                </w:p>
                <w:p w:rsidR="00060A57" w:rsidRPr="00060A57" w:rsidRDefault="00060A57" w:rsidP="00463F9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ehaviors that must be taught. They are obtained by interacting with the environment and cannot be passed on to</w:t>
                  </w:r>
                  <w:r w:rsidRPr="0031289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60A57">
                    <w:rPr>
                      <w:rFonts w:ascii="Comic Sans MS" w:hAnsi="Comic Sans MS"/>
                      <w:sz w:val="20"/>
                      <w:szCs w:val="20"/>
                    </w:rPr>
                    <w:t>the next generation except by teaching</w:t>
                  </w:r>
                </w:p>
                <w:p w:rsidR="007757EA" w:rsidRPr="00060A57" w:rsidRDefault="007757EA" w:rsidP="00060A57">
                  <w:pPr>
                    <w:ind w:left="270"/>
                    <w:rPr>
                      <w:rFonts w:ascii="Comic Sans MS" w:hAnsi="Comic Sans MS"/>
                    </w:rPr>
                  </w:pPr>
                </w:p>
                <w:p w:rsidR="007757EA" w:rsidRPr="00016D09" w:rsidRDefault="007757EA" w:rsidP="00BF639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F639C" w:rsidRPr="00BF639C" w:rsidRDefault="00BF639C" w:rsidP="00BF639C">
      <w:pPr>
        <w:pStyle w:val="NormalWeb"/>
        <w:rPr>
          <w:rFonts w:ascii="Ravie" w:hAnsi="Ravie"/>
          <w:sz w:val="28"/>
          <w:szCs w:val="28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7919C3" w:rsidP="00BF639C">
      <w:pPr>
        <w:pStyle w:val="NormalWeb"/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0.75pt;margin-top:33.6pt;width:613.5pt;height:0;z-index:251685888" o:connectortype="straight" strokeweight="1pt">
            <v:stroke dashstyle="1 1"/>
          </v:shape>
        </w:pict>
      </w: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7919C3" w:rsidP="00BF639C">
      <w:pPr>
        <w:pStyle w:val="NormalWeb"/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pict>
          <v:shape id="_x0000_s1037" type="#_x0000_t32" style="position:absolute;left:0;text-align:left;margin-left:-75.5pt;margin-top:6.05pt;width:613.5pt;height:0;z-index:251686912" o:connectortype="straight" strokeweight="1pt">
            <v:stroke dashstyle="1 1"/>
          </v:shape>
        </w:pict>
      </w: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BF639C" w:rsidRDefault="00BF639C" w:rsidP="00BF639C">
      <w:pPr>
        <w:pStyle w:val="NormalWeb"/>
        <w:jc w:val="center"/>
        <w:rPr>
          <w:rFonts w:ascii="Ravie" w:hAnsi="Ravie"/>
          <w:sz w:val="40"/>
          <w:szCs w:val="40"/>
        </w:rPr>
      </w:pPr>
    </w:p>
    <w:p w:rsidR="00540792" w:rsidRPr="001A277E" w:rsidRDefault="007919C3" w:rsidP="004E2EBA">
      <w:pPr>
        <w:pStyle w:val="NormalWeb"/>
        <w:jc w:val="center"/>
        <w:rPr>
          <w:rFonts w:ascii="Ravie" w:hAnsi="Ravie"/>
          <w:i/>
          <w:sz w:val="40"/>
          <w:szCs w:val="40"/>
          <w:u w:val="single"/>
        </w:rPr>
      </w:pPr>
      <w:r w:rsidRPr="007919C3">
        <w:rPr>
          <w:rFonts w:ascii="Ravie" w:hAnsi="Ravie"/>
          <w:noProof/>
        </w:rPr>
        <w:pict>
          <v:shape id="_x0000_s1028" type="#_x0000_t32" style="position:absolute;left:0;text-align:left;margin-left:-71.25pt;margin-top:37.9pt;width:613.5pt;height:0;z-index:251668480" o:connectortype="straight" strokeweight="2pt">
            <v:stroke dashstyle="1 1"/>
          </v:shape>
        </w:pict>
      </w:r>
    </w:p>
    <w:p w:rsidR="004E2EBA" w:rsidRPr="001A277E" w:rsidRDefault="007919C3" w:rsidP="00060A57">
      <w:pPr>
        <w:pStyle w:val="NormalWeb"/>
        <w:ind w:left="2160"/>
        <w:rPr>
          <w:rFonts w:ascii="Ravie" w:hAnsi="Ravie"/>
          <w:i/>
          <w:sz w:val="22"/>
          <w:szCs w:val="22"/>
          <w:u w:val="single"/>
        </w:rPr>
      </w:pPr>
      <w:r w:rsidRPr="007919C3">
        <w:rPr>
          <w:rFonts w:ascii="Ravie" w:hAnsi="Ravie"/>
          <w:noProof/>
        </w:rPr>
        <w:pict>
          <v:shape id="_x0000_s1029" type="#_x0000_t32" style="position:absolute;left:0;text-align:left;margin-left:215.25pt;margin-top:16.75pt;width:.75pt;height:229.75pt;z-index:251669504" o:connectortype="straight" strokeweight="2pt">
            <v:stroke dashstyle="1 1"/>
          </v:shape>
        </w:pict>
      </w:r>
      <w:r w:rsidR="004E2EBA" w:rsidRPr="00060A57">
        <w:rPr>
          <w:rFonts w:ascii="Ravie" w:hAnsi="Ravie"/>
          <w:i/>
          <w:u w:val="single"/>
        </w:rPr>
        <w:t>Direction: Circle the</w:t>
      </w:r>
      <w:r w:rsidR="004E2EBA" w:rsidRPr="001A277E">
        <w:rPr>
          <w:rFonts w:ascii="Ravie" w:hAnsi="Ravie"/>
          <w:i/>
          <w:sz w:val="22"/>
          <w:szCs w:val="22"/>
          <w:u w:val="single"/>
        </w:rPr>
        <w:t xml:space="preserve"> best response.</w:t>
      </w:r>
    </w:p>
    <w:p w:rsidR="00AC58EF" w:rsidRDefault="00AC58EF" w:rsidP="001A277E">
      <w:pPr>
        <w:rPr>
          <w:rFonts w:ascii="Comic Sans MS" w:eastAsia="Times New Roman" w:hAnsi="Comic Sans MS" w:cs="Times New Roman"/>
          <w:sz w:val="20"/>
          <w:szCs w:val="20"/>
        </w:rPr>
        <w:sectPr w:rsidR="00AC58EF" w:rsidSect="0031260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4B0F0A" w:rsidRPr="004E2EBA" w:rsidRDefault="004B0F0A" w:rsidP="002F04B7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11. </w:t>
      </w:r>
      <w:r w:rsidR="009460BE">
        <w:rPr>
          <w:rFonts w:ascii="Comic Sans MS" w:eastAsia="Times New Roman" w:hAnsi="Comic Sans MS" w:cs="Times New Roman"/>
          <w:sz w:val="20"/>
          <w:szCs w:val="20"/>
        </w:rPr>
        <w:t>Why d</w:t>
      </w:r>
      <w:r w:rsidR="00540792" w:rsidRPr="004E2EBA">
        <w:rPr>
          <w:rFonts w:ascii="Comic Sans MS" w:eastAsia="Times New Roman" w:hAnsi="Comic Sans MS" w:cs="Times New Roman"/>
          <w:sz w:val="20"/>
          <w:szCs w:val="20"/>
        </w:rPr>
        <w:t>o storks have long beaks?</w:t>
      </w:r>
    </w:p>
    <w:p w:rsidR="00540792" w:rsidRPr="004E2EBA" w:rsidRDefault="00540792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spit at animals</w:t>
      </w:r>
    </w:p>
    <w:p w:rsidR="00540792" w:rsidRPr="004E2EBA" w:rsidRDefault="00540792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 to hunt fish</w:t>
      </w:r>
    </w:p>
    <w:p w:rsidR="00540792" w:rsidRPr="007757EA" w:rsidRDefault="007757EA" w:rsidP="004B0F0A">
      <w:pPr>
        <w:ind w:firstLine="720"/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38100</wp:posOffset>
            </wp:positionV>
            <wp:extent cx="1139190" cy="904875"/>
            <wp:effectExtent l="19050" t="0" r="3810" b="0"/>
            <wp:wrapNone/>
            <wp:docPr id="89" name="il_fi" descr="http://www.lpzoosites.org/artd/resources/species/207/Ciconia%20N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pzoosites.org/artd/resources/species/207/Ciconia%20N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40792"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c</w:t>
      </w:r>
      <w:proofErr w:type="gramEnd"/>
      <w:r w:rsidR="00540792"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.</w:t>
      </w:r>
      <w:r w:rsidR="004B0F0A"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 xml:space="preserve"> to drink water from a pond </w:t>
      </w:r>
    </w:p>
    <w:p w:rsidR="004B0F0A" w:rsidRPr="007757EA" w:rsidRDefault="00540792" w:rsidP="004B0F0A">
      <w:pPr>
        <w:ind w:firstLine="720"/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</w:pPr>
      <w:proofErr w:type="gramStart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d</w:t>
      </w:r>
      <w:proofErr w:type="gramEnd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.</w:t>
      </w:r>
      <w:r w:rsidR="004B0F0A"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 xml:space="preserve"> to defend itself</w:t>
      </w:r>
    </w:p>
    <w:p w:rsidR="004B0F0A" w:rsidRPr="004E2EBA" w:rsidRDefault="004B0F0A" w:rsidP="004B0F0A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lastRenderedPageBreak/>
        <w:t>12. Why does the blowfish blow itself to a bigger size?</w:t>
      </w:r>
      <w:r w:rsidR="00BD4D17" w:rsidRPr="00BD4D17">
        <w:rPr>
          <w:rFonts w:ascii="Arial" w:hAnsi="Arial" w:cs="Arial"/>
          <w:noProof/>
          <w:sz w:val="20"/>
          <w:szCs w:val="20"/>
        </w:rPr>
        <w:t xml:space="preserve"> </w:t>
      </w:r>
    </w:p>
    <w:p w:rsidR="004B0F0A" w:rsidRPr="004E2EB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scare predators away</w:t>
      </w:r>
    </w:p>
    <w:p w:rsidR="004B0F0A" w:rsidRPr="004E2EBA" w:rsidRDefault="007757E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288925</wp:posOffset>
            </wp:positionV>
            <wp:extent cx="1323975" cy="876300"/>
            <wp:effectExtent l="19050" t="0" r="9525" b="0"/>
            <wp:wrapNone/>
            <wp:docPr id="14" name="il_fi" descr="http://www.dimensionsguide.com/wp-content/uploads/2010/06/Size-of-a-Blow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ensionsguide.com/wp-content/uploads/2010/06/Size-of-a-Blowfi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c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to float to the top of the water </w:t>
      </w:r>
    </w:p>
    <w:p w:rsidR="004B0F0A" w:rsidRDefault="004B0F0A" w:rsidP="00AC58EF">
      <w:pPr>
        <w:ind w:left="-360" w:right="-855" w:firstLine="1080"/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</w:pPr>
      <w:proofErr w:type="gramStart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d</w:t>
      </w:r>
      <w:proofErr w:type="gramEnd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. to fit in more food</w:t>
      </w:r>
    </w:p>
    <w:p w:rsidR="007757EA" w:rsidRPr="007757EA" w:rsidRDefault="007757EA" w:rsidP="00AC58EF">
      <w:pPr>
        <w:ind w:left="-360" w:right="-855" w:firstLine="1080"/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</w:pPr>
    </w:p>
    <w:p w:rsidR="004B0F0A" w:rsidRPr="004E2EBA" w:rsidRDefault="007919C3" w:rsidP="004B0F0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pict>
          <v:shape id="_x0000_s1030" type="#_x0000_t32" style="position:absolute;margin-left:243.75pt;margin-top:-33pt;width:0;height:421.5pt;z-index:251670528" o:connectortype="straight" strokeweight="2pt">
            <v:stroke dashstyle="1 1"/>
          </v:shape>
        </w:pic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13. Why is a cheetah long and skinny?</w:t>
      </w:r>
    </w:p>
    <w:p w:rsidR="004B0F0A" w:rsidRPr="004E2EBA" w:rsidRDefault="007757E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69215</wp:posOffset>
            </wp:positionV>
            <wp:extent cx="740410" cy="485775"/>
            <wp:effectExtent l="19050" t="0" r="2540" b="0"/>
            <wp:wrapNone/>
            <wp:docPr id="101" name="il_fi" descr="http://www.lwsd.org/school/rush/SiteCollectionImages/cheetah_he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wsd.org/school/rush/SiteCollectionImages/cheetah_hea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D17">
        <w:rPr>
          <w:rFonts w:ascii="Comic Sans MS" w:eastAsia="Times New Roman" w:hAnsi="Comic Sans MS" w:cs="Times New Roman"/>
          <w:sz w:val="20"/>
          <w:szCs w:val="20"/>
        </w:rPr>
        <w:t xml:space="preserve">    </w:t>
      </w:r>
      <w:proofErr w:type="gramStart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.</w:t>
      </w:r>
      <w:r w:rsidR="003E4A8C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so it doesn’t need to eat very much</w:t>
      </w:r>
    </w:p>
    <w:p w:rsidR="004B0F0A" w:rsidRPr="004E2EBA" w:rsidRDefault="00D6722F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so it can run fast to catch animals to eat </w:t>
      </w:r>
    </w:p>
    <w:p w:rsidR="004B0F0A" w:rsidRDefault="004B0F0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7757EA" w:rsidRPr="004E2EBA" w:rsidRDefault="007757E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4B0F0A" w:rsidRPr="004E2EBA" w:rsidRDefault="004E2EBA" w:rsidP="004B0F0A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t>14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would a rabbit’s fur be colored white</w:t>
      </w:r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B0F0A" w:rsidRPr="004E2EBA" w:rsidRDefault="00C975FC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128270</wp:posOffset>
            </wp:positionV>
            <wp:extent cx="714375" cy="533400"/>
            <wp:effectExtent l="19050" t="0" r="9525" b="0"/>
            <wp:wrapNone/>
            <wp:docPr id="13" name="il_fi" descr="http://www.girlytwitter.com/source/white_rabbit_not_camera_sky_in_the_winter_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rlytwitter.com/source/white_rabbit_not_camera_sky_in_the_winter_sn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keep it soft</w:t>
      </w:r>
    </w:p>
    <w:p w:rsidR="004B0F0A" w:rsidRDefault="00C975FC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4B0F0A"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F8563A" w:rsidRPr="004E2EBA">
        <w:rPr>
          <w:rFonts w:ascii="Comic Sans MS" w:eastAsia="Times New Roman" w:hAnsi="Comic Sans MS" w:cs="Times New Roman"/>
          <w:sz w:val="20"/>
          <w:szCs w:val="20"/>
        </w:rPr>
        <w:t>look like snow so it can hide</w:t>
      </w:r>
    </w:p>
    <w:p w:rsidR="00C975FC" w:rsidRDefault="00C975FC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7757EA" w:rsidRPr="004E2EBA" w:rsidRDefault="007757EA" w:rsidP="004B0F0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4E2EBA" w:rsidRPr="004E2EBA" w:rsidRDefault="004E2EBA" w:rsidP="004E2EBA">
      <w:pPr>
        <w:rPr>
          <w:rFonts w:ascii="Comic Sans MS" w:eastAsia="Times New Roman" w:hAnsi="Comic Sans MS" w:cs="Times New Roman"/>
          <w:sz w:val="20"/>
          <w:szCs w:val="20"/>
        </w:rPr>
      </w:pP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15.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Which one of these below is a physical adaptation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E2EBA" w:rsidRPr="004E2EBA" w:rsidRDefault="00C975FC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bears hibernating</w:t>
      </w:r>
    </w:p>
    <w:p w:rsidR="004E2EBA" w:rsidRPr="004E2EBA" w:rsidRDefault="00C975FC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="00BD4D17">
        <w:rPr>
          <w:rFonts w:ascii="Comic Sans MS" w:eastAsia="Times New Roman" w:hAnsi="Comic Sans MS" w:cs="Times New Roman"/>
          <w:sz w:val="20"/>
          <w:szCs w:val="20"/>
        </w:rPr>
        <w:t>mimicry and camouflage</w:t>
      </w:r>
    </w:p>
    <w:p w:rsidR="004B0F0A" w:rsidRDefault="004B0F0A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C975FC" w:rsidRDefault="007757EA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-123825</wp:posOffset>
            </wp:positionV>
            <wp:extent cx="797560" cy="1019175"/>
            <wp:effectExtent l="19050" t="0" r="2540" b="0"/>
            <wp:wrapNone/>
            <wp:docPr id="12" name="il_fi" descr="http://www.onlineartdemos.co.uk/misc_images/on-easel/siberian-tige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artdemos.co.uk/misc_images/on-easel/siberian-tiger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77E" w:rsidRPr="00AC58EF" w:rsidRDefault="001A277E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4E2EBA" w:rsidRPr="004E2EBA" w:rsidRDefault="00AC58EF" w:rsidP="004E2EBA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16</w:t>
      </w:r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>
        <w:rPr>
          <w:rFonts w:ascii="Comic Sans MS" w:eastAsia="Times New Roman" w:hAnsi="Comic Sans MS" w:cs="Times New Roman"/>
          <w:sz w:val="20"/>
          <w:szCs w:val="20"/>
        </w:rPr>
        <w:t>does a tiger have stripes</w:t>
      </w:r>
      <w:r w:rsidR="004E2EBA"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4E2EBA" w:rsidRP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594345">
        <w:rPr>
          <w:rFonts w:ascii="Comic Sans MS" w:eastAsia="Times New Roman" w:hAnsi="Comic Sans MS" w:cs="Times New Roman"/>
          <w:sz w:val="20"/>
          <w:szCs w:val="20"/>
        </w:rPr>
        <w:t>blend in with zebras so it can kill o</w:t>
      </w:r>
      <w:r w:rsidR="00AC58EF">
        <w:rPr>
          <w:rFonts w:ascii="Comic Sans MS" w:eastAsia="Times New Roman" w:hAnsi="Comic Sans MS" w:cs="Times New Roman"/>
          <w:sz w:val="20"/>
          <w:szCs w:val="20"/>
        </w:rPr>
        <w:t>ne</w:t>
      </w:r>
    </w:p>
    <w:p w:rsidR="004E2EBA" w:rsidRDefault="004E2EBA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blend into the grass when it is hunting</w:t>
      </w:r>
    </w:p>
    <w:p w:rsidR="00C975FC" w:rsidRPr="004E2EBA" w:rsidRDefault="00C975FC" w:rsidP="004E2EBA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AC58EF" w:rsidRPr="004E2EBA" w:rsidRDefault="0066622F" w:rsidP="00AC58E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80645</wp:posOffset>
            </wp:positionV>
            <wp:extent cx="829945" cy="1247775"/>
            <wp:effectExtent l="19050" t="0" r="8255" b="0"/>
            <wp:wrapNone/>
            <wp:docPr id="92" name="il_fi" descr="http://www.birkinsafaris.com/uploads/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kinsafaris.com/uploads/giraff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8EF">
        <w:rPr>
          <w:rFonts w:ascii="Comic Sans MS" w:eastAsia="Times New Roman" w:hAnsi="Comic Sans MS" w:cs="Times New Roman"/>
          <w:sz w:val="20"/>
          <w:szCs w:val="20"/>
        </w:rPr>
        <w:t>17</w:t>
      </w:r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>. Why to giraffes have long necks?</w:t>
      </w:r>
    </w:p>
    <w:p w:rsidR="00AC58EF" w:rsidRPr="004E2EBA" w:rsidRDefault="00AC58EF" w:rsidP="00C975FC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>. to breath cooler air</w:t>
      </w:r>
    </w:p>
    <w:p w:rsidR="00AC58EF" w:rsidRDefault="00C975FC" w:rsidP="001A277E">
      <w:pPr>
        <w:tabs>
          <w:tab w:val="left" w:pos="4230"/>
        </w:tabs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 xml:space="preserve">. to reach leaves high in trees </w:t>
      </w:r>
    </w:p>
    <w:p w:rsidR="007757EA" w:rsidRPr="004E2EBA" w:rsidRDefault="007757EA" w:rsidP="001A277E">
      <w:pPr>
        <w:tabs>
          <w:tab w:val="left" w:pos="4230"/>
        </w:tabs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AC58EF" w:rsidRPr="004E2EBA" w:rsidRDefault="00AC58EF" w:rsidP="00AC58EF">
      <w:pPr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18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Why </w:t>
      </w:r>
      <w:r>
        <w:rPr>
          <w:rFonts w:ascii="Comic Sans MS" w:eastAsia="Times New Roman" w:hAnsi="Comic Sans MS" w:cs="Times New Roman"/>
          <w:sz w:val="20"/>
          <w:szCs w:val="20"/>
        </w:rPr>
        <w:t>does an eagle have a hooked beak</w:t>
      </w:r>
      <w:r w:rsidRPr="004E2EBA">
        <w:rPr>
          <w:rFonts w:ascii="Comic Sans MS" w:eastAsia="Times New Roman" w:hAnsi="Comic Sans MS" w:cs="Times New Roman"/>
          <w:sz w:val="20"/>
          <w:szCs w:val="20"/>
        </w:rPr>
        <w:t>?</w:t>
      </w:r>
    </w:p>
    <w:p w:rsidR="00AC58EF" w:rsidRPr="004E2EBA" w:rsidRDefault="000628F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15240</wp:posOffset>
            </wp:positionV>
            <wp:extent cx="1123950" cy="752475"/>
            <wp:effectExtent l="19050" t="0" r="0" b="0"/>
            <wp:wrapNone/>
            <wp:docPr id="95" name="il_fi" descr="http://www.alaska-in-pictures.com/data/media/4/bald-eagle-beak_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aska-in-pictures.com/data/media/4/bald-eagle-beak_8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>a</w:t>
      </w:r>
      <w:proofErr w:type="gramEnd"/>
      <w:r w:rsidR="00AC58EF"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 w:rsidR="00AC58EF">
        <w:rPr>
          <w:rFonts w:ascii="Comic Sans MS" w:eastAsia="Times New Roman" w:hAnsi="Comic Sans MS" w:cs="Times New Roman"/>
          <w:sz w:val="20"/>
          <w:szCs w:val="20"/>
        </w:rPr>
        <w:t>tear meat</w:t>
      </w:r>
    </w:p>
    <w:p w:rsidR="00AC58EF" w:rsidRPr="004E2EBA" w:rsidRDefault="00AC58EF" w:rsidP="00AC58EF">
      <w:pPr>
        <w:ind w:firstLine="720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 w:rsidRPr="004E2EBA">
        <w:rPr>
          <w:rFonts w:ascii="Comic Sans MS" w:eastAsia="Times New Roman" w:hAnsi="Comic Sans MS" w:cs="Times New Roman"/>
          <w:sz w:val="20"/>
          <w:szCs w:val="20"/>
        </w:rPr>
        <w:t>b</w:t>
      </w:r>
      <w:proofErr w:type="gramEnd"/>
      <w:r w:rsidRPr="004E2EBA">
        <w:rPr>
          <w:rFonts w:ascii="Comic Sans MS" w:eastAsia="Times New Roman" w:hAnsi="Comic Sans MS" w:cs="Times New Roman"/>
          <w:sz w:val="20"/>
          <w:szCs w:val="20"/>
        </w:rPr>
        <w:t xml:space="preserve">. to </w:t>
      </w:r>
      <w:r>
        <w:rPr>
          <w:rFonts w:ascii="Comic Sans MS" w:eastAsia="Times New Roman" w:hAnsi="Comic Sans MS" w:cs="Times New Roman"/>
          <w:sz w:val="20"/>
          <w:szCs w:val="20"/>
        </w:rPr>
        <w:t>crack nuts</w:t>
      </w:r>
    </w:p>
    <w:p w:rsidR="00AC58EF" w:rsidRPr="007757EA" w:rsidRDefault="00AC58EF" w:rsidP="007B2DB7">
      <w:pPr>
        <w:ind w:firstLine="720"/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sectPr w:rsidR="00AC58EF" w:rsidRPr="007757EA" w:rsidSect="00060A57">
          <w:type w:val="continuous"/>
          <w:pgSz w:w="12240" w:h="15840"/>
          <w:pgMar w:top="630" w:right="1080" w:bottom="1080" w:left="990" w:header="720" w:footer="720" w:gutter="0"/>
          <w:cols w:num="2" w:space="90"/>
          <w:docGrid w:linePitch="360"/>
        </w:sectPr>
      </w:pPr>
      <w:proofErr w:type="gramStart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d</w:t>
      </w:r>
      <w:proofErr w:type="gramEnd"/>
      <w:r w:rsidRPr="007757EA">
        <w:rPr>
          <w:rFonts w:ascii="Comic Sans MS" w:eastAsia="Times New Roman" w:hAnsi="Comic Sans MS" w:cs="Times New Roman"/>
          <w:color w:val="FFFFFF" w:themeColor="background1"/>
          <w:sz w:val="20"/>
          <w:szCs w:val="20"/>
        </w:rPr>
        <w:t>. to fly faster in the air</w:t>
      </w:r>
    </w:p>
    <w:p w:rsidR="000628FF" w:rsidRDefault="007919C3" w:rsidP="007B2DB7">
      <w:pPr>
        <w:spacing w:before="48" w:after="24" w:line="432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7919C3">
        <w:rPr>
          <w:rFonts w:ascii="Comic Sans MS" w:hAnsi="Comic Sans MS"/>
          <w:noProof/>
          <w:sz w:val="24"/>
          <w:szCs w:val="24"/>
        </w:rPr>
        <w:lastRenderedPageBreak/>
        <w:pict>
          <v:shape id="_x0000_s1032" type="#_x0000_t32" style="position:absolute;margin-left:-78.75pt;margin-top:9.95pt;width:613.5pt;height:0;z-index:251671552" o:connectortype="straight" strokeweight="2pt">
            <v:stroke dashstyle="1 1"/>
          </v:shape>
        </w:pict>
      </w:r>
    </w:p>
    <w:p w:rsidR="003C6D6C" w:rsidRDefault="004370F9" w:rsidP="003C6D6C">
      <w:pPr>
        <w:spacing w:before="48" w:after="24" w:line="432" w:lineRule="atLeast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T</w:t>
      </w:r>
      <w:r w:rsidR="007B2DB7"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he Viceroy butterfly looks like the Monarch butterfly, which tastes terrible to birds, so birds won't take the chance and eat the Viceroy. What is this kind of adaptation?</w:t>
      </w:r>
      <w:r w:rsidR="003C6D6C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   </w:t>
      </w:r>
    </w:p>
    <w:p w:rsidR="00540792" w:rsidRPr="003C6D6C" w:rsidRDefault="003C6D6C" w:rsidP="003C6D6C">
      <w:pPr>
        <w:spacing w:before="48" w:after="24" w:line="432" w:lineRule="atLeast"/>
        <w:rPr>
          <w:rFonts w:ascii="Comic Sans MS" w:eastAsia="Times New Roman" w:hAnsi="Comic Sans MS" w:cs="Times New Roman"/>
          <w:color w:val="444444"/>
          <w:sz w:val="24"/>
          <w:szCs w:val="24"/>
        </w:rPr>
      </w:pPr>
      <w:r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                                     Circle:     </w:t>
      </w:r>
      <w:r w:rsidRPr="003C6D6C">
        <w:rPr>
          <w:rFonts w:ascii="Comic Sans MS" w:eastAsia="Times New Roman" w:hAnsi="Comic Sans MS" w:cs="Times New Roman"/>
          <w:color w:val="444444"/>
          <w:sz w:val="24"/>
          <w:szCs w:val="24"/>
        </w:rPr>
        <w:t>Hibernation    Mimicry     Migration</w:t>
      </w:r>
    </w:p>
    <w:p w:rsidR="004370F9" w:rsidRPr="000628FF" w:rsidRDefault="004370F9" w:rsidP="0066622F">
      <w:pPr>
        <w:spacing w:before="48" w:after="24" w:line="432" w:lineRule="atLeast"/>
        <w:jc w:val="center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Please demonstrate this adaptation </w:t>
      </w:r>
      <w:r w:rsidR="0066622F"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>with the two butterflies</w:t>
      </w:r>
      <w:r w:rsidRPr="000628FF">
        <w:rPr>
          <w:rFonts w:ascii="Comic Sans MS" w:eastAsia="Times New Roman" w:hAnsi="Comic Sans MS" w:cs="Times New Roman"/>
          <w:color w:val="444444"/>
          <w:sz w:val="18"/>
          <w:szCs w:val="18"/>
        </w:rPr>
        <w:t xml:space="preserve"> below.</w:t>
      </w:r>
    </w:p>
    <w:p w:rsidR="0066622F" w:rsidRPr="000628FF" w:rsidRDefault="0066622F" w:rsidP="0066622F">
      <w:pPr>
        <w:spacing w:before="48" w:after="24" w:line="432" w:lineRule="atLeast"/>
        <w:jc w:val="center"/>
        <w:rPr>
          <w:rFonts w:ascii="Comic Sans MS" w:eastAsia="Times New Roman" w:hAnsi="Comic Sans MS" w:cs="Times New Roman"/>
          <w:color w:val="444444"/>
          <w:sz w:val="18"/>
          <w:szCs w:val="18"/>
        </w:rPr>
      </w:pPr>
      <w:r w:rsidRPr="000628FF">
        <w:rPr>
          <w:rFonts w:ascii="Comic Sans MS" w:eastAsia="Times New Roman" w:hAnsi="Comic Sans MS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120015</wp:posOffset>
            </wp:positionV>
            <wp:extent cx="2933700" cy="2705100"/>
            <wp:effectExtent l="19050" t="0" r="0" b="0"/>
            <wp:wrapNone/>
            <wp:docPr id="77" name="il_fi" descr="http://www.needlenthread.com/Images/patterns/Hand_Embroidery/butterfl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edlenthread.com/Images/patterns/Hand_Embroidery/butterfly_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8FF">
        <w:rPr>
          <w:rFonts w:ascii="Comic Sans MS" w:eastAsia="Times New Roman" w:hAnsi="Comic Sans MS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120015</wp:posOffset>
            </wp:positionV>
            <wp:extent cx="2933700" cy="2705100"/>
            <wp:effectExtent l="19050" t="0" r="0" b="0"/>
            <wp:wrapNone/>
            <wp:docPr id="11" name="il_fi" descr="http://www.needlenthread.com/Images/patterns/Hand_Embroidery/butterfl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edlenthread.com/Images/patterns/Hand_Embroidery/butterfly_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622F" w:rsidRPr="000628FF" w:rsidSect="00AC58EF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22B3"/>
    <w:multiLevelType w:val="multilevel"/>
    <w:tmpl w:val="A65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F7E83"/>
    <w:multiLevelType w:val="hybridMultilevel"/>
    <w:tmpl w:val="F914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0896"/>
    <w:multiLevelType w:val="hybridMultilevel"/>
    <w:tmpl w:val="BACE046E"/>
    <w:lvl w:ilvl="0" w:tplc="66843FFC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CF8"/>
    <w:rsid w:val="00016D09"/>
    <w:rsid w:val="00060A57"/>
    <w:rsid w:val="000628FF"/>
    <w:rsid w:val="0015594E"/>
    <w:rsid w:val="001A277E"/>
    <w:rsid w:val="00242A84"/>
    <w:rsid w:val="0027669A"/>
    <w:rsid w:val="002D6AE9"/>
    <w:rsid w:val="002F04B7"/>
    <w:rsid w:val="00312605"/>
    <w:rsid w:val="0031289D"/>
    <w:rsid w:val="003C6D6C"/>
    <w:rsid w:val="003E4A8C"/>
    <w:rsid w:val="004370F9"/>
    <w:rsid w:val="00463F99"/>
    <w:rsid w:val="004B0F0A"/>
    <w:rsid w:val="004B54D3"/>
    <w:rsid w:val="004E2EBA"/>
    <w:rsid w:val="00540792"/>
    <w:rsid w:val="005805BD"/>
    <w:rsid w:val="00594345"/>
    <w:rsid w:val="0066622F"/>
    <w:rsid w:val="00671C01"/>
    <w:rsid w:val="006832D8"/>
    <w:rsid w:val="006C717A"/>
    <w:rsid w:val="0077092C"/>
    <w:rsid w:val="007757EA"/>
    <w:rsid w:val="007919C3"/>
    <w:rsid w:val="007B2DB7"/>
    <w:rsid w:val="00806714"/>
    <w:rsid w:val="00861BC2"/>
    <w:rsid w:val="008F5F68"/>
    <w:rsid w:val="0092338D"/>
    <w:rsid w:val="009460BE"/>
    <w:rsid w:val="00AC58EF"/>
    <w:rsid w:val="00B0541C"/>
    <w:rsid w:val="00B94D7C"/>
    <w:rsid w:val="00BD4D17"/>
    <w:rsid w:val="00BF639C"/>
    <w:rsid w:val="00C975FC"/>
    <w:rsid w:val="00D51DE7"/>
    <w:rsid w:val="00D6722F"/>
    <w:rsid w:val="00EA26B2"/>
    <w:rsid w:val="00EC1CF8"/>
    <w:rsid w:val="00EE5525"/>
    <w:rsid w:val="00F24A6F"/>
    <w:rsid w:val="00F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7"/>
        <o:r id="V:Rule10" type="connector" idref="#_x0000_s1030"/>
        <o:r id="V:Rule11" type="connector" idref="#_x0000_s1035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5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abitat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volutionar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jzinkham</dc:creator>
  <cp:keywords/>
  <dc:description/>
  <cp:lastModifiedBy>aflynn</cp:lastModifiedBy>
  <cp:revision>3</cp:revision>
  <cp:lastPrinted>2011-04-15T20:46:00Z</cp:lastPrinted>
  <dcterms:created xsi:type="dcterms:W3CDTF">2011-04-20T12:52:00Z</dcterms:created>
  <dcterms:modified xsi:type="dcterms:W3CDTF">2011-04-20T19:33:00Z</dcterms:modified>
</cp:coreProperties>
</file>