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F6" w:rsidRPr="00466729" w:rsidRDefault="00E73417" w:rsidP="00770373">
      <w:pPr>
        <w:pBdr>
          <w:bottom w:val="single" w:sz="4" w:space="1" w:color="auto"/>
        </w:pBdr>
        <w:jc w:val="center"/>
        <w:rPr>
          <w:sz w:val="24"/>
        </w:rPr>
      </w:pPr>
      <w:r w:rsidRPr="004667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2AB00" wp14:editId="36871F6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381750" cy="676275"/>
                <wp:effectExtent l="0" t="0" r="19050" b="28575"/>
                <wp:wrapTopAndBottom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4E8" w:rsidRPr="00466729" w:rsidRDefault="004A5E37" w:rsidP="00466729">
                            <w:pPr>
                              <w:pStyle w:val="NoSpacing"/>
                              <w:tabs>
                                <w:tab w:val="left" w:pos="5760"/>
                              </w:tabs>
                              <w:jc w:val="center"/>
                              <w:rPr>
                                <w:rFonts w:ascii="Baskerville Old Face" w:hAnsi="Baskerville Old Face"/>
                                <w:color w:val="DEEAF6" w:themeColor="accent1" w:themeTint="33"/>
                                <w:sz w:val="28"/>
                                <w:szCs w:val="56"/>
                              </w:rPr>
                            </w:pPr>
                            <w:r w:rsidRPr="00466729">
                              <w:rPr>
                                <w:rFonts w:ascii="Baskerville Old Face" w:hAnsi="Baskerville Old Face"/>
                                <w:color w:val="DEEAF6" w:themeColor="accent1" w:themeTint="33"/>
                                <w:sz w:val="28"/>
                                <w:szCs w:val="56"/>
                              </w:rPr>
                              <w:t>Arnold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2AB00" id="Oval 1" o:spid="_x0000_s1026" style="position:absolute;left:0;text-align:left;margin-left:451.3pt;margin-top:0;width:502.5pt;height:5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514E8" w:rsidRPr="00466729" w:rsidRDefault="004A5E37" w:rsidP="00466729">
                      <w:pPr>
                        <w:pStyle w:val="NoSpacing"/>
                        <w:tabs>
                          <w:tab w:val="left" w:pos="5760"/>
                        </w:tabs>
                        <w:jc w:val="center"/>
                        <w:rPr>
                          <w:rFonts w:ascii="Baskerville Old Face" w:hAnsi="Baskerville Old Face"/>
                          <w:color w:val="DEEAF6" w:themeColor="accent1" w:themeTint="33"/>
                          <w:sz w:val="28"/>
                          <w:szCs w:val="56"/>
                        </w:rPr>
                      </w:pPr>
                      <w:r w:rsidRPr="00466729">
                        <w:rPr>
                          <w:rFonts w:ascii="Baskerville Old Face" w:hAnsi="Baskerville Old Face"/>
                          <w:color w:val="DEEAF6" w:themeColor="accent1" w:themeTint="33"/>
                          <w:sz w:val="28"/>
                          <w:szCs w:val="56"/>
                        </w:rPr>
                        <w:t>Arnold University</w:t>
                      </w:r>
                    </w:p>
                  </w:txbxContent>
                </v:textbox>
                <w10:wrap type="topAndBottom" anchorx="margin" anchory="margin"/>
              </v:oval>
            </w:pict>
          </mc:Fallback>
        </mc:AlternateContent>
      </w:r>
      <w:r w:rsidR="004D7D39" w:rsidRPr="00466729">
        <w:rPr>
          <w:noProof/>
          <w:sz w:val="24"/>
          <w:szCs w:val="24"/>
        </w:rPr>
        <w:t>78 Lockwood Lane,</w:t>
      </w:r>
      <w:r w:rsidR="006417F1" w:rsidRPr="00466729">
        <w:rPr>
          <w:sz w:val="24"/>
          <w:szCs w:val="24"/>
        </w:rPr>
        <w:t xml:space="preserve"> </w:t>
      </w:r>
      <w:proofErr w:type="spellStart"/>
      <w:r w:rsidR="004D7D39" w:rsidRPr="00466729">
        <w:rPr>
          <w:rFonts w:cs="Tahoma"/>
          <w:sz w:val="24"/>
          <w:szCs w:val="24"/>
        </w:rPr>
        <w:t>Beachcombe</w:t>
      </w:r>
      <w:proofErr w:type="spellEnd"/>
      <w:r w:rsidR="004D7D39" w:rsidRPr="00466729">
        <w:rPr>
          <w:rFonts w:cs="Tahoma"/>
          <w:sz w:val="24"/>
          <w:szCs w:val="24"/>
        </w:rPr>
        <w:t>, FL 33115</w:t>
      </w:r>
      <w:r w:rsidR="004D7D39" w:rsidRPr="00466729">
        <w:rPr>
          <w:rFonts w:cs="Tahoma"/>
          <w:sz w:val="20"/>
        </w:rPr>
        <w:t xml:space="preserve"> </w:t>
      </w:r>
      <w:r w:rsidR="00514B58">
        <w:rPr>
          <w:sz w:val="24"/>
        </w:rPr>
        <w:t>*</w:t>
      </w:r>
      <w:r w:rsidR="00770373" w:rsidRPr="00466729">
        <w:rPr>
          <w:sz w:val="24"/>
        </w:rPr>
        <w:t xml:space="preserve"> Phone: (</w:t>
      </w:r>
      <w:r w:rsidRPr="00466729">
        <w:rPr>
          <w:sz w:val="24"/>
        </w:rPr>
        <w:t>983</w:t>
      </w:r>
      <w:r w:rsidR="00770373" w:rsidRPr="00466729">
        <w:rPr>
          <w:sz w:val="24"/>
        </w:rPr>
        <w:t>) 555-</w:t>
      </w:r>
      <w:r w:rsidRPr="00466729">
        <w:rPr>
          <w:sz w:val="24"/>
        </w:rPr>
        <w:t>5422</w:t>
      </w:r>
      <w:r w:rsidR="00770373" w:rsidRPr="00466729">
        <w:rPr>
          <w:sz w:val="24"/>
        </w:rPr>
        <w:t xml:space="preserve"> </w:t>
      </w:r>
      <w:r w:rsidR="00514B58">
        <w:rPr>
          <w:sz w:val="24"/>
        </w:rPr>
        <w:t>*</w:t>
      </w:r>
      <w:r w:rsidR="00770373" w:rsidRPr="00466729">
        <w:rPr>
          <w:sz w:val="24"/>
        </w:rPr>
        <w:t xml:space="preserve"> Email: </w:t>
      </w:r>
      <w:hyperlink r:id="rId5" w:history="1">
        <w:r w:rsidR="00514B58" w:rsidRPr="0082398E">
          <w:rPr>
            <w:rStyle w:val="Hyperlink"/>
            <w:sz w:val="24"/>
          </w:rPr>
          <w:t>ltympani@auni.edu</w:t>
        </w:r>
      </w:hyperlink>
    </w:p>
    <w:p w:rsidR="00770373" w:rsidRDefault="00770373" w:rsidP="00504654">
      <w:pPr>
        <w:pStyle w:val="NoSpacing"/>
      </w:pPr>
      <w:bookmarkStart w:id="0" w:name="_GoBack"/>
      <w:bookmarkEnd w:id="0"/>
    </w:p>
    <w:p w:rsidR="00504654" w:rsidRDefault="00504654" w:rsidP="00514B58">
      <w:pPr>
        <w:pStyle w:val="NoSpacing"/>
      </w:pPr>
      <w:r w:rsidRPr="003B7B38">
        <w:t xml:space="preserve">October </w:t>
      </w:r>
      <w:r w:rsidR="003B7B38">
        <w:t>1,</w:t>
      </w:r>
      <w:r w:rsidRPr="003B7B38">
        <w:t xml:space="preserve"> 2014</w:t>
      </w:r>
    </w:p>
    <w:p w:rsidR="00E12F80" w:rsidRDefault="00E12F80" w:rsidP="00D958CB">
      <w:pPr>
        <w:pStyle w:val="NoSpacing"/>
      </w:pPr>
    </w:p>
    <w:p w:rsidR="00E12F80" w:rsidRDefault="00E12F80" w:rsidP="00D958CB">
      <w:pPr>
        <w:pStyle w:val="NoSpacing"/>
      </w:pPr>
    </w:p>
    <w:p w:rsidR="00E12F80" w:rsidRDefault="00E12F80" w:rsidP="00D958CB">
      <w:pPr>
        <w:pStyle w:val="NoSpacing"/>
      </w:pPr>
      <w:r>
        <w:t>M</w:t>
      </w:r>
      <w:r w:rsidR="0018422D">
        <w:t xml:space="preserve">s. </w:t>
      </w:r>
      <w:proofErr w:type="spellStart"/>
      <w:r w:rsidR="0018422D">
        <w:t>Sesha</w:t>
      </w:r>
      <w:proofErr w:type="spellEnd"/>
      <w:r w:rsidR="0018422D">
        <w:t xml:space="preserve"> </w:t>
      </w:r>
      <w:proofErr w:type="spellStart"/>
      <w:r w:rsidR="0018422D">
        <w:t>Adani</w:t>
      </w:r>
      <w:proofErr w:type="spellEnd"/>
    </w:p>
    <w:p w:rsidR="00B079C2" w:rsidRDefault="009F5658" w:rsidP="00D958CB">
      <w:pPr>
        <w:pStyle w:val="NoSpacing"/>
      </w:pPr>
      <w:proofErr w:type="spellStart"/>
      <w:r>
        <w:t>Harpville</w:t>
      </w:r>
      <w:proofErr w:type="spellEnd"/>
      <w:r>
        <w:t xml:space="preserve"> Publishing</w:t>
      </w:r>
    </w:p>
    <w:p w:rsidR="00E12F80" w:rsidRPr="004D7D39" w:rsidRDefault="004D7D39" w:rsidP="00D958CB">
      <w:pPr>
        <w:pStyle w:val="NoSpacing"/>
      </w:pPr>
      <w:r w:rsidRPr="004D7D39">
        <w:t>251 Chestnut Street</w:t>
      </w:r>
    </w:p>
    <w:p w:rsidR="00E12F80" w:rsidRPr="00466729" w:rsidRDefault="004D7D39" w:rsidP="00D958CB">
      <w:pPr>
        <w:autoSpaceDE w:val="0"/>
        <w:autoSpaceDN w:val="0"/>
        <w:adjustRightInd w:val="0"/>
        <w:rPr>
          <w:rFonts w:cs="Tahoma"/>
        </w:rPr>
      </w:pPr>
      <w:proofErr w:type="spellStart"/>
      <w:r w:rsidRPr="00466729">
        <w:rPr>
          <w:rFonts w:cs="Tahoma"/>
        </w:rPr>
        <w:t>Harpville</w:t>
      </w:r>
      <w:proofErr w:type="spellEnd"/>
      <w:r w:rsidRPr="00466729">
        <w:rPr>
          <w:rFonts w:cs="Tahoma"/>
        </w:rPr>
        <w:t>, KY 42194</w:t>
      </w:r>
    </w:p>
    <w:p w:rsidR="00E12F80" w:rsidRDefault="00E12F80" w:rsidP="00D958CB">
      <w:pPr>
        <w:pStyle w:val="NoSpacing"/>
      </w:pPr>
      <w:r>
        <w:t xml:space="preserve">Dear </w:t>
      </w:r>
      <w:r w:rsidR="0018422D">
        <w:t xml:space="preserve">Ms. </w:t>
      </w:r>
      <w:proofErr w:type="spellStart"/>
      <w:r w:rsidR="0018422D">
        <w:t>Adani</w:t>
      </w:r>
      <w:proofErr w:type="spellEnd"/>
      <w:r>
        <w:t>:</w:t>
      </w:r>
    </w:p>
    <w:p w:rsidR="00E12F80" w:rsidRDefault="00E12F80" w:rsidP="00D958CB">
      <w:pPr>
        <w:pStyle w:val="NoSpacing"/>
      </w:pPr>
    </w:p>
    <w:p w:rsidR="007F0AEB" w:rsidRDefault="0018422D" w:rsidP="00D958CB">
      <w:pPr>
        <w:pStyle w:val="NoSpacing"/>
      </w:pPr>
      <w:r>
        <w:t xml:space="preserve">I would like to </w:t>
      </w:r>
      <w:r w:rsidR="009F5658">
        <w:t xml:space="preserve">take this opportunity to recommend </w:t>
      </w:r>
      <w:r>
        <w:t>Mr. Harper Adele</w:t>
      </w:r>
      <w:r w:rsidR="009F5658">
        <w:t xml:space="preserve"> to your editorial team</w:t>
      </w:r>
      <w:r>
        <w:t xml:space="preserve">. He has been a student in many of my classes throughout his graduate </w:t>
      </w:r>
      <w:r w:rsidR="009F5658">
        <w:t xml:space="preserve">studies. He has an outstanding </w:t>
      </w:r>
      <w:r>
        <w:t xml:space="preserve">aptitude for the English language and its structure. </w:t>
      </w:r>
      <w:r w:rsidR="009F5658">
        <w:t>Although c</w:t>
      </w:r>
      <w:r>
        <w:t xml:space="preserve">reative writing is his specialty, he </w:t>
      </w:r>
      <w:r w:rsidR="009F5658">
        <w:t xml:space="preserve">also </w:t>
      </w:r>
      <w:r>
        <w:t xml:space="preserve">is </w:t>
      </w:r>
      <w:r w:rsidR="009F5658">
        <w:t>quite</w:t>
      </w:r>
      <w:r>
        <w:t xml:space="preserve"> talented in poetry and technical writing. </w:t>
      </w:r>
      <w:r w:rsidR="009F5658">
        <w:t xml:space="preserve">The </w:t>
      </w:r>
      <w:r w:rsidR="00272B51">
        <w:t xml:space="preserve">table </w:t>
      </w:r>
      <w:r w:rsidR="009F5658">
        <w:t xml:space="preserve">below </w:t>
      </w:r>
      <w:r w:rsidR="00272B51">
        <w:t>list</w:t>
      </w:r>
      <w:r w:rsidR="00D52E64">
        <w:t>s</w:t>
      </w:r>
      <w:r w:rsidR="00272B51">
        <w:t xml:space="preserve"> </w:t>
      </w:r>
      <w:r w:rsidR="00D52E64">
        <w:t>honors</w:t>
      </w:r>
      <w:r w:rsidR="00272B51">
        <w:t xml:space="preserve"> he received </w:t>
      </w:r>
      <w:r w:rsidR="009F5658">
        <w:t>through</w:t>
      </w:r>
      <w:r w:rsidR="00272B51">
        <w:t xml:space="preserve"> our </w:t>
      </w:r>
      <w:r w:rsidR="009F5658">
        <w:t>department</w:t>
      </w:r>
      <w:r w:rsidR="00272B51">
        <w:t xml:space="preserve">. </w:t>
      </w:r>
    </w:p>
    <w:p w:rsidR="00A31746" w:rsidRDefault="00A31746" w:rsidP="00D958CB">
      <w:pPr>
        <w:pStyle w:val="NoSpacing"/>
      </w:pPr>
    </w:p>
    <w:tbl>
      <w:tblPr>
        <w:tblStyle w:val="GridTable5Dark-Accent2"/>
        <w:tblW w:w="0" w:type="auto"/>
        <w:tblLook w:val="0420" w:firstRow="1" w:lastRow="0" w:firstColumn="0" w:lastColumn="0" w:noHBand="0" w:noVBand="1"/>
      </w:tblPr>
      <w:tblGrid>
        <w:gridCol w:w="2336"/>
        <w:gridCol w:w="1275"/>
        <w:gridCol w:w="2508"/>
      </w:tblGrid>
      <w:tr w:rsidR="00514B58" w:rsidRPr="00A0335E" w:rsidTr="0051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14B58" w:rsidRPr="00C84A72" w:rsidRDefault="00D52E64" w:rsidP="00D958CB">
            <w:pPr>
              <w:pStyle w:val="NoSpacing"/>
              <w:tabs>
                <w:tab w:val="center" w:pos="2139"/>
              </w:tabs>
            </w:pPr>
            <w:r>
              <w:t>Honors</w:t>
            </w:r>
          </w:p>
        </w:tc>
        <w:tc>
          <w:tcPr>
            <w:tcW w:w="0" w:type="auto"/>
          </w:tcPr>
          <w:p w:rsidR="00514B58" w:rsidRPr="00C84A72" w:rsidRDefault="00514B58" w:rsidP="00D958CB">
            <w:pPr>
              <w:pStyle w:val="NoSpacing"/>
              <w:tabs>
                <w:tab w:val="left" w:pos="900"/>
              </w:tabs>
            </w:pPr>
          </w:p>
        </w:tc>
        <w:tc>
          <w:tcPr>
            <w:tcW w:w="0" w:type="auto"/>
          </w:tcPr>
          <w:p w:rsidR="00514B58" w:rsidRPr="00C84A72" w:rsidRDefault="00514B58" w:rsidP="00D958CB">
            <w:pPr>
              <w:pStyle w:val="NoSpacing"/>
              <w:tabs>
                <w:tab w:val="left" w:pos="900"/>
              </w:tabs>
            </w:pPr>
          </w:p>
        </w:tc>
      </w:tr>
      <w:tr w:rsidR="00D13228" w:rsidRPr="00514B58" w:rsidTr="0051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D13228" w:rsidRPr="00514B58" w:rsidRDefault="00514B58" w:rsidP="00D958CB">
            <w:pPr>
              <w:pStyle w:val="NoSpacing"/>
              <w:tabs>
                <w:tab w:val="center" w:pos="2139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0" w:type="auto"/>
          </w:tcPr>
          <w:p w:rsidR="00D13228" w:rsidRPr="00514B58" w:rsidRDefault="00D13228" w:rsidP="00D958CB">
            <w:pPr>
              <w:pStyle w:val="NoSpacing"/>
              <w:tabs>
                <w:tab w:val="left" w:pos="900"/>
              </w:tabs>
              <w:rPr>
                <w:b/>
              </w:rPr>
            </w:pPr>
            <w:r w:rsidRPr="00514B58">
              <w:rPr>
                <w:b/>
              </w:rPr>
              <w:t>Date</w:t>
            </w:r>
          </w:p>
        </w:tc>
        <w:tc>
          <w:tcPr>
            <w:tcW w:w="0" w:type="auto"/>
          </w:tcPr>
          <w:p w:rsidR="00D13228" w:rsidRPr="00514B58" w:rsidRDefault="00514B58" w:rsidP="00D958CB">
            <w:pPr>
              <w:pStyle w:val="NoSpacing"/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D13228" w:rsidRPr="00A0335E" w:rsidTr="00514B58">
        <w:tc>
          <w:tcPr>
            <w:tcW w:w="0" w:type="auto"/>
          </w:tcPr>
          <w:p w:rsidR="00D13228" w:rsidRDefault="00D13228" w:rsidP="00D958CB">
            <w:pPr>
              <w:pStyle w:val="NoSpacing"/>
            </w:pPr>
            <w:r>
              <w:t>Young Writer’s Award</w:t>
            </w:r>
          </w:p>
        </w:tc>
        <w:tc>
          <w:tcPr>
            <w:tcW w:w="0" w:type="auto"/>
          </w:tcPr>
          <w:p w:rsidR="00D13228" w:rsidRDefault="00D13228" w:rsidP="00D958CB">
            <w:pPr>
              <w:pStyle w:val="NoSpacing"/>
            </w:pPr>
            <w:r>
              <w:t>Spring 2014</w:t>
            </w:r>
          </w:p>
        </w:tc>
        <w:tc>
          <w:tcPr>
            <w:tcW w:w="0" w:type="auto"/>
          </w:tcPr>
          <w:p w:rsidR="00D13228" w:rsidRDefault="00D13228" w:rsidP="00D958CB">
            <w:pPr>
              <w:pStyle w:val="NoSpacing"/>
            </w:pPr>
            <w:r>
              <w:t>Creative Writing</w:t>
            </w:r>
          </w:p>
        </w:tc>
      </w:tr>
      <w:tr w:rsidR="00D13228" w:rsidTr="0051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D13228" w:rsidRDefault="00D13228" w:rsidP="00D958CB">
            <w:pPr>
              <w:pStyle w:val="NoSpacing"/>
            </w:pPr>
            <w:r>
              <w:t>The Poet’s Heart Award</w:t>
            </w:r>
          </w:p>
        </w:tc>
        <w:tc>
          <w:tcPr>
            <w:tcW w:w="0" w:type="auto"/>
          </w:tcPr>
          <w:p w:rsidR="00D13228" w:rsidRDefault="00D13228" w:rsidP="00D958CB">
            <w:pPr>
              <w:pStyle w:val="NoSpacing"/>
            </w:pPr>
            <w:r>
              <w:t>Spring 2014</w:t>
            </w:r>
          </w:p>
        </w:tc>
        <w:tc>
          <w:tcPr>
            <w:tcW w:w="0" w:type="auto"/>
          </w:tcPr>
          <w:p w:rsidR="00D13228" w:rsidRDefault="00D13228" w:rsidP="00D958CB">
            <w:pPr>
              <w:pStyle w:val="NoSpacing"/>
            </w:pPr>
            <w:r>
              <w:t>Poetry</w:t>
            </w:r>
          </w:p>
        </w:tc>
      </w:tr>
      <w:tr w:rsidR="00D13228" w:rsidTr="00514B58">
        <w:trPr>
          <w:trHeight w:val="278"/>
        </w:trPr>
        <w:tc>
          <w:tcPr>
            <w:tcW w:w="0" w:type="auto"/>
          </w:tcPr>
          <w:p w:rsidR="00D13228" w:rsidRDefault="00D13228" w:rsidP="00D958CB">
            <w:pPr>
              <w:pStyle w:val="NoSpacing"/>
            </w:pPr>
            <w:r>
              <w:t>English Scholarship</w:t>
            </w:r>
          </w:p>
        </w:tc>
        <w:tc>
          <w:tcPr>
            <w:tcW w:w="0" w:type="auto"/>
          </w:tcPr>
          <w:p w:rsidR="00D13228" w:rsidRDefault="00D13228" w:rsidP="00D958CB">
            <w:pPr>
              <w:pStyle w:val="NoSpacing"/>
            </w:pPr>
            <w:r>
              <w:t xml:space="preserve">Fall 2013 </w:t>
            </w:r>
          </w:p>
        </w:tc>
        <w:tc>
          <w:tcPr>
            <w:tcW w:w="0" w:type="auto"/>
          </w:tcPr>
          <w:p w:rsidR="00D13228" w:rsidRDefault="00D13228" w:rsidP="00D958CB">
            <w:pPr>
              <w:pStyle w:val="NoSpacing"/>
            </w:pPr>
            <w:r>
              <w:t xml:space="preserve">Essay </w:t>
            </w:r>
            <w:r w:rsidR="009F5658">
              <w:t>and</w:t>
            </w:r>
            <w:r>
              <w:t xml:space="preserve"> Work of Fict</w:t>
            </w:r>
            <w:r w:rsidR="00777DFE">
              <w:t>i</w:t>
            </w:r>
            <w:r>
              <w:t>on</w:t>
            </w:r>
          </w:p>
        </w:tc>
      </w:tr>
    </w:tbl>
    <w:p w:rsidR="00095F94" w:rsidRDefault="00095F94" w:rsidP="00D958CB">
      <w:pPr>
        <w:pStyle w:val="NoSpacing"/>
      </w:pPr>
    </w:p>
    <w:p w:rsidR="0025135F" w:rsidRPr="0025135F" w:rsidRDefault="009F5658" w:rsidP="00D958CB">
      <w:pPr>
        <w:pStyle w:val="NoSpacing"/>
      </w:pPr>
      <w:r>
        <w:t xml:space="preserve">Mr. Adele’s work ethic is astounding. He is passionate with his work and does not procrastinate. </w:t>
      </w:r>
      <w:r w:rsidR="0025135F">
        <w:t xml:space="preserve">In addition to </w:t>
      </w:r>
      <w:r>
        <w:t>his</w:t>
      </w:r>
      <w:r w:rsidR="0025135F">
        <w:t xml:space="preserve"> outstanding academic credentials, </w:t>
      </w:r>
      <w:r>
        <w:t>Mr. Adele</w:t>
      </w:r>
      <w:r w:rsidR="0025135F">
        <w:t xml:space="preserve"> is </w:t>
      </w:r>
      <w:r w:rsidR="00FD07D0">
        <w:t>a genuine person with many respectable qualities. He is kind, caring, and truthful. He is patient</w:t>
      </w:r>
      <w:r>
        <w:t xml:space="preserve">, </w:t>
      </w:r>
      <w:r w:rsidR="00FD07D0">
        <w:t>responsible</w:t>
      </w:r>
      <w:r>
        <w:t>, and punctual</w:t>
      </w:r>
      <w:r w:rsidR="00FD07D0">
        <w:t xml:space="preserve">. </w:t>
      </w:r>
    </w:p>
    <w:p w:rsidR="004178BA" w:rsidRDefault="004178BA" w:rsidP="00D958CB">
      <w:pPr>
        <w:pStyle w:val="NoSpacing"/>
      </w:pPr>
    </w:p>
    <w:p w:rsidR="00A0335E" w:rsidRDefault="002B7E5F" w:rsidP="00D958CB">
      <w:pPr>
        <w:pStyle w:val="NoSpacing"/>
      </w:pPr>
      <w:r>
        <w:t>Mr. Adele also</w:t>
      </w:r>
      <w:r w:rsidR="00272B51">
        <w:t xml:space="preserve"> is involved in the communi</w:t>
      </w:r>
      <w:r>
        <w:t>ty</w:t>
      </w:r>
      <w:r w:rsidR="00272B51">
        <w:t xml:space="preserve">. </w:t>
      </w:r>
      <w:r>
        <w:t>I am familiar with his many contributions to these groups</w:t>
      </w:r>
      <w:r w:rsidR="00272B51">
        <w:t>:</w:t>
      </w:r>
    </w:p>
    <w:p w:rsidR="00A0335E" w:rsidRDefault="00272B51" w:rsidP="00D958CB">
      <w:pPr>
        <w:pStyle w:val="NoSpacing"/>
        <w:numPr>
          <w:ilvl w:val="0"/>
          <w:numId w:val="5"/>
        </w:numPr>
      </w:pPr>
      <w:r>
        <w:t>Writers of the 21</w:t>
      </w:r>
      <w:r w:rsidRPr="00272B51">
        <w:rPr>
          <w:vertAlign w:val="superscript"/>
        </w:rPr>
        <w:t>st</w:t>
      </w:r>
      <w:r>
        <w:t xml:space="preserve"> Century Club</w:t>
      </w:r>
    </w:p>
    <w:p w:rsidR="00272B51" w:rsidRDefault="00272B51" w:rsidP="00D958CB">
      <w:pPr>
        <w:pStyle w:val="NoSpacing"/>
        <w:numPr>
          <w:ilvl w:val="0"/>
          <w:numId w:val="5"/>
        </w:numPr>
      </w:pPr>
      <w:r>
        <w:t>The Debate Team</w:t>
      </w:r>
    </w:p>
    <w:p w:rsidR="00272B51" w:rsidRDefault="00272B51" w:rsidP="00D958CB">
      <w:pPr>
        <w:pStyle w:val="NoSpacing"/>
        <w:numPr>
          <w:ilvl w:val="0"/>
          <w:numId w:val="5"/>
        </w:numPr>
      </w:pPr>
      <w:r>
        <w:t>Photography Club</w:t>
      </w:r>
    </w:p>
    <w:p w:rsidR="00272B51" w:rsidRDefault="00272B51" w:rsidP="00D958CB">
      <w:pPr>
        <w:pStyle w:val="NoSpacing"/>
        <w:numPr>
          <w:ilvl w:val="0"/>
          <w:numId w:val="5"/>
        </w:numPr>
      </w:pPr>
      <w:r>
        <w:t>Grammar Fanatics Club</w:t>
      </w:r>
    </w:p>
    <w:p w:rsidR="00272B51" w:rsidRDefault="00272B51" w:rsidP="00D958CB">
      <w:pPr>
        <w:pStyle w:val="NoSpacing"/>
        <w:numPr>
          <w:ilvl w:val="0"/>
          <w:numId w:val="5"/>
        </w:numPr>
      </w:pPr>
      <w:r>
        <w:t>Tutor for the English Department</w:t>
      </w:r>
    </w:p>
    <w:p w:rsidR="00272B51" w:rsidRDefault="00272B51" w:rsidP="00D958CB">
      <w:pPr>
        <w:pStyle w:val="NoSpacing"/>
        <w:ind w:left="720"/>
      </w:pPr>
    </w:p>
    <w:p w:rsidR="00BE76FD" w:rsidRPr="00E434CC" w:rsidRDefault="00272B51" w:rsidP="00D958CB">
      <w:pPr>
        <w:pStyle w:val="NoSpacing"/>
      </w:pPr>
      <w:r>
        <w:t>I highly recommend Mr. Adele</w:t>
      </w:r>
      <w:r w:rsidR="002B7E5F">
        <w:t xml:space="preserve"> and </w:t>
      </w:r>
      <w:r w:rsidR="009F5658">
        <w:t xml:space="preserve">am confident he </w:t>
      </w:r>
      <w:r w:rsidR="00E703EB">
        <w:t>will</w:t>
      </w:r>
      <w:r w:rsidR="009F5658">
        <w:t xml:space="preserve"> be an asset to your organization</w:t>
      </w:r>
      <w:r>
        <w:t>.</w:t>
      </w:r>
    </w:p>
    <w:p w:rsidR="00A0335E" w:rsidRPr="00E434CC" w:rsidRDefault="00A0335E" w:rsidP="00D958CB">
      <w:pPr>
        <w:pStyle w:val="NoSpacing"/>
      </w:pPr>
    </w:p>
    <w:p w:rsidR="00A0335E" w:rsidRDefault="00BE76FD" w:rsidP="00D958CB">
      <w:pPr>
        <w:pStyle w:val="NoSpacing"/>
      </w:pPr>
      <w:r>
        <w:t>Sincerely</w:t>
      </w:r>
      <w:r w:rsidR="00A0335E">
        <w:t>,</w:t>
      </w:r>
    </w:p>
    <w:p w:rsidR="00A0335E" w:rsidRDefault="00A0335E" w:rsidP="00D958CB">
      <w:pPr>
        <w:pStyle w:val="NoSpacing"/>
      </w:pPr>
    </w:p>
    <w:p w:rsidR="00A0335E" w:rsidRDefault="00A0335E" w:rsidP="00D958CB">
      <w:pPr>
        <w:pStyle w:val="NoSpacing"/>
      </w:pPr>
    </w:p>
    <w:p w:rsidR="00A0335E" w:rsidRDefault="00A0335E" w:rsidP="00D958CB">
      <w:pPr>
        <w:pStyle w:val="NoSpacing"/>
      </w:pPr>
    </w:p>
    <w:p w:rsidR="00A0335E" w:rsidRDefault="00272B51" w:rsidP="00D958CB">
      <w:pPr>
        <w:pStyle w:val="NoSpacing"/>
      </w:pPr>
      <w:r>
        <w:t>Leona Tympani</w:t>
      </w:r>
    </w:p>
    <w:p w:rsidR="001D3D99" w:rsidRDefault="00272B51" w:rsidP="00D958CB">
      <w:pPr>
        <w:pStyle w:val="NoSpacing"/>
      </w:pPr>
      <w:r>
        <w:t>English Department Chair and Professor</w:t>
      </w:r>
    </w:p>
    <w:sectPr w:rsidR="001D3D99" w:rsidSect="00D210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F1679"/>
    <w:multiLevelType w:val="hybridMultilevel"/>
    <w:tmpl w:val="8B06D7A4"/>
    <w:lvl w:ilvl="0" w:tplc="59CA08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54A2B"/>
    <w:multiLevelType w:val="hybridMultilevel"/>
    <w:tmpl w:val="33D6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C48A6"/>
    <w:multiLevelType w:val="hybridMultilevel"/>
    <w:tmpl w:val="97A8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C058E"/>
    <w:multiLevelType w:val="hybridMultilevel"/>
    <w:tmpl w:val="92CE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652C4"/>
    <w:multiLevelType w:val="hybridMultilevel"/>
    <w:tmpl w:val="E898B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F0"/>
    <w:rsid w:val="00084626"/>
    <w:rsid w:val="00095F94"/>
    <w:rsid w:val="000B7701"/>
    <w:rsid w:val="00142EF7"/>
    <w:rsid w:val="0014643E"/>
    <w:rsid w:val="0018422D"/>
    <w:rsid w:val="001B1371"/>
    <w:rsid w:val="001D3D99"/>
    <w:rsid w:val="0025135F"/>
    <w:rsid w:val="00272B51"/>
    <w:rsid w:val="002B7E5F"/>
    <w:rsid w:val="002D47E2"/>
    <w:rsid w:val="00320AE9"/>
    <w:rsid w:val="00355E05"/>
    <w:rsid w:val="003771FE"/>
    <w:rsid w:val="003B7B38"/>
    <w:rsid w:val="004178BA"/>
    <w:rsid w:val="004514E8"/>
    <w:rsid w:val="0045746D"/>
    <w:rsid w:val="00466729"/>
    <w:rsid w:val="004844EB"/>
    <w:rsid w:val="004A1320"/>
    <w:rsid w:val="004A5E37"/>
    <w:rsid w:val="004A76F6"/>
    <w:rsid w:val="004D7D39"/>
    <w:rsid w:val="004F01BF"/>
    <w:rsid w:val="00504654"/>
    <w:rsid w:val="00514B58"/>
    <w:rsid w:val="00586093"/>
    <w:rsid w:val="005D5C06"/>
    <w:rsid w:val="006024AB"/>
    <w:rsid w:val="00616004"/>
    <w:rsid w:val="00623B1F"/>
    <w:rsid w:val="006417F1"/>
    <w:rsid w:val="00650B18"/>
    <w:rsid w:val="0070332D"/>
    <w:rsid w:val="00705712"/>
    <w:rsid w:val="00765E9B"/>
    <w:rsid w:val="00770373"/>
    <w:rsid w:val="00777DFE"/>
    <w:rsid w:val="007A0C60"/>
    <w:rsid w:val="007F03B7"/>
    <w:rsid w:val="007F0AEB"/>
    <w:rsid w:val="00850B79"/>
    <w:rsid w:val="0088435C"/>
    <w:rsid w:val="0089721E"/>
    <w:rsid w:val="00932B9C"/>
    <w:rsid w:val="0098161B"/>
    <w:rsid w:val="009950D1"/>
    <w:rsid w:val="009B3505"/>
    <w:rsid w:val="009D511E"/>
    <w:rsid w:val="009E5F56"/>
    <w:rsid w:val="009F5658"/>
    <w:rsid w:val="00A0335E"/>
    <w:rsid w:val="00A06431"/>
    <w:rsid w:val="00A31746"/>
    <w:rsid w:val="00A95AF7"/>
    <w:rsid w:val="00AB76A8"/>
    <w:rsid w:val="00AD7F24"/>
    <w:rsid w:val="00B079C2"/>
    <w:rsid w:val="00B36AA5"/>
    <w:rsid w:val="00B4591C"/>
    <w:rsid w:val="00B53E03"/>
    <w:rsid w:val="00B679DB"/>
    <w:rsid w:val="00B71619"/>
    <w:rsid w:val="00B95289"/>
    <w:rsid w:val="00BD28FD"/>
    <w:rsid w:val="00BE76FD"/>
    <w:rsid w:val="00BE7D55"/>
    <w:rsid w:val="00C84A72"/>
    <w:rsid w:val="00D13228"/>
    <w:rsid w:val="00D210F0"/>
    <w:rsid w:val="00D52E64"/>
    <w:rsid w:val="00D55018"/>
    <w:rsid w:val="00D958CB"/>
    <w:rsid w:val="00DA4E80"/>
    <w:rsid w:val="00E12F80"/>
    <w:rsid w:val="00E31159"/>
    <w:rsid w:val="00E434CC"/>
    <w:rsid w:val="00E53B74"/>
    <w:rsid w:val="00E703EB"/>
    <w:rsid w:val="00E73417"/>
    <w:rsid w:val="00E73F35"/>
    <w:rsid w:val="00EB153E"/>
    <w:rsid w:val="00F20BD2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92128-B699-48E2-B882-911CF4B2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37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4654"/>
    <w:pPr>
      <w:spacing w:after="0" w:line="240" w:lineRule="auto"/>
    </w:pPr>
  </w:style>
  <w:style w:type="table" w:styleId="TableGrid">
    <w:name w:val="Table Grid"/>
    <w:basedOn w:val="TableNormal"/>
    <w:uiPriority w:val="39"/>
    <w:rsid w:val="0014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1">
    <w:name w:val="Grid Table 6 Colorful Accent 1"/>
    <w:basedOn w:val="TableNormal"/>
    <w:uiPriority w:val="51"/>
    <w:rsid w:val="006160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">
    <w:name w:val="List Table 4"/>
    <w:basedOn w:val="TableNormal"/>
    <w:uiPriority w:val="49"/>
    <w:rsid w:val="007A0C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72B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C84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73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ympani@aun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2013-02-10T02:09:00Z</cp:lastPrinted>
  <dcterms:created xsi:type="dcterms:W3CDTF">2013-02-10T05:26:00Z</dcterms:created>
  <dcterms:modified xsi:type="dcterms:W3CDTF">2013-02-12T03:15:00Z</dcterms:modified>
</cp:coreProperties>
</file>