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0"/>
        <w:gridCol w:w="4270"/>
      </w:tblGrid>
      <w:tr w:rsidR="009803FD" w:rsidTr="000145C0">
        <w:trPr>
          <w:trHeight w:val="890"/>
        </w:trPr>
        <w:tc>
          <w:tcPr>
            <w:tcW w:w="4659" w:type="dxa"/>
            <w:vAlign w:val="center"/>
          </w:tcPr>
          <w:p w:rsidR="009803FD" w:rsidRPr="000145C0" w:rsidRDefault="00A95BEF" w:rsidP="00A95BEF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</w:rPr>
              <w:t>G</w:t>
            </w:r>
            <w:r w:rsidR="00BF7167">
              <w:rPr>
                <w:b/>
              </w:rPr>
              <w:t>raphing Inequalities</w:t>
            </w:r>
            <w:r w:rsidR="007043A2">
              <w:rPr>
                <w:b/>
              </w:rPr>
              <w:t xml:space="preserve"> Worksheet</w:t>
            </w:r>
          </w:p>
        </w:tc>
        <w:tc>
          <w:tcPr>
            <w:tcW w:w="4659" w:type="dxa"/>
            <w:vAlign w:val="center"/>
          </w:tcPr>
          <w:p w:rsidR="009803FD" w:rsidRDefault="009803FD" w:rsidP="000145C0">
            <w:pPr>
              <w:tabs>
                <w:tab w:val="left" w:pos="885"/>
              </w:tabs>
            </w:pPr>
            <w:r>
              <w:t>Name_____________________________</w:t>
            </w:r>
          </w:p>
        </w:tc>
      </w:tr>
      <w:tr w:rsidR="009803FD" w:rsidTr="000145C0">
        <w:trPr>
          <w:trHeight w:val="5394"/>
        </w:trPr>
        <w:tc>
          <w:tcPr>
            <w:tcW w:w="4659" w:type="dxa"/>
          </w:tcPr>
          <w:p w:rsidR="009803FD" w:rsidRDefault="00BF7167" w:rsidP="009E47DF">
            <w:pPr>
              <w:tabs>
                <w:tab w:val="left" w:pos="885"/>
              </w:tabs>
            </w:pPr>
            <w:r>
              <w:t>Using a number line can help in understanding the meaning of less than and greater than when using familiar numbers in everyday situations.</w:t>
            </w:r>
          </w:p>
          <w:p w:rsidR="00BF7167" w:rsidRDefault="00BF7167" w:rsidP="009E47DF">
            <w:pPr>
              <w:tabs>
                <w:tab w:val="left" w:pos="885"/>
              </w:tabs>
            </w:pPr>
          </w:p>
          <w:p w:rsidR="00BF7167" w:rsidRDefault="00BF7167" w:rsidP="00BF7167">
            <w:pPr>
              <w:tabs>
                <w:tab w:val="left" w:pos="885"/>
              </w:tabs>
            </w:pPr>
            <w:r>
              <w:t xml:space="preserve">Major highways often have signs posted so motorists can safely regulate their speed. </w:t>
            </w:r>
            <w:r w:rsidRPr="00BF7167">
              <w:rPr>
                <w:b/>
              </w:rPr>
              <w:t>Minimum speed 40</w:t>
            </w:r>
            <w:r>
              <w:t xml:space="preserve"> means that cars must travel at greater than or equal to 40 miles per hour. </w:t>
            </w:r>
            <w:r w:rsidRPr="00BF7167">
              <w:rPr>
                <w:b/>
              </w:rPr>
              <w:t>Speed limit 65</w:t>
            </w:r>
            <w:r>
              <w:t xml:space="preserve"> means that cars must travel at less than or equal to 65 miles per hour.</w:t>
            </w:r>
          </w:p>
          <w:p w:rsidR="00734919" w:rsidRDefault="00734919" w:rsidP="00BF7167">
            <w:pPr>
              <w:tabs>
                <w:tab w:val="left" w:pos="885"/>
              </w:tabs>
            </w:pPr>
          </w:p>
          <w:p w:rsidR="00734919" w:rsidRDefault="00E908BC" w:rsidP="00BF7167">
            <w:pPr>
              <w:tabs>
                <w:tab w:val="left" w:pos="885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75pt;height:96pt">
                  <v:imagedata r:id="rId7" o:title="A1_5L3ENT1"/>
                </v:shape>
              </w:pict>
            </w:r>
          </w:p>
          <w:p w:rsidR="00734919" w:rsidRDefault="00734919" w:rsidP="00BF7167">
            <w:pPr>
              <w:tabs>
                <w:tab w:val="left" w:pos="885"/>
              </w:tabs>
            </w:pPr>
          </w:p>
        </w:tc>
        <w:tc>
          <w:tcPr>
            <w:tcW w:w="4659" w:type="dxa"/>
          </w:tcPr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16247A" w:rsidP="000145C0">
            <w:pPr>
              <w:tabs>
                <w:tab w:val="left" w:pos="885"/>
              </w:tabs>
            </w:pPr>
            <w:r>
              <w:t xml:space="preserve">1. Draw a number line to show this inequality: </w:t>
            </w:r>
            <w:r>
              <w:br/>
              <w:t>The water temperature must be as cold or colder than 12 degrees Celsius or as warm or warmer than 17 degrees Celsius.</w:t>
            </w: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2D4AFD" w:rsidP="000145C0">
            <w:pPr>
              <w:tabs>
                <w:tab w:val="left" w:pos="885"/>
              </w:tabs>
            </w:pPr>
          </w:p>
          <w:p w:rsidR="002D4AFD" w:rsidRDefault="0016247A" w:rsidP="0016247A">
            <w:pPr>
              <w:tabs>
                <w:tab w:val="left" w:pos="885"/>
              </w:tabs>
            </w:pPr>
            <w:r>
              <w:t xml:space="preserve">2. Write the inequality using </w:t>
            </w:r>
            <w:r w:rsidRPr="0016247A">
              <w:rPr>
                <w:i/>
              </w:rPr>
              <w:t>T</w:t>
            </w:r>
            <w:r>
              <w:t xml:space="preserve"> for temperature and the appropriate symbols</w:t>
            </w:r>
            <w:proofErr w:type="gramStart"/>
            <w:r>
              <w:t xml:space="preserve">, </w:t>
            </w:r>
            <w:proofErr w:type="gramEnd"/>
            <w:r>
              <w:br/>
            </w:r>
            <w:r w:rsidRPr="0016247A">
              <w:rPr>
                <w:position w:val="-10"/>
              </w:rPr>
              <w:object w:dxaOrig="900" w:dyaOrig="300">
                <v:shape id="_x0000_i1026" type="#_x0000_t75" style="width:45pt;height:15pt" o:ole="">
                  <v:imagedata r:id="rId8" o:title=""/>
                </v:shape>
                <o:OLEObject Type="Embed" ProgID="Equation.3" ShapeID="_x0000_i1026" DrawAspect="Content" ObjectID="_1317626821" r:id="rId9"/>
              </w:object>
            </w:r>
            <w:r>
              <w:t>.</w:t>
            </w:r>
          </w:p>
        </w:tc>
      </w:tr>
    </w:tbl>
    <w:p w:rsidR="00A73246" w:rsidRDefault="00A73246" w:rsidP="006B6050">
      <w:pPr>
        <w:tabs>
          <w:tab w:val="left" w:pos="885"/>
        </w:tabs>
      </w:pPr>
    </w:p>
    <w:p w:rsidR="002D4AFD" w:rsidRDefault="002D4AFD" w:rsidP="006B6050">
      <w:pPr>
        <w:tabs>
          <w:tab w:val="left" w:pos="885"/>
        </w:tabs>
      </w:pPr>
    </w:p>
    <w:tbl>
      <w:tblPr>
        <w:tblpPr w:leftFromText="180" w:rightFromText="180" w:vertAnchor="text" w:tblpY="1"/>
        <w:tblOverlap w:val="never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6"/>
        <w:gridCol w:w="4270"/>
      </w:tblGrid>
      <w:tr w:rsidR="002D4AFD" w:rsidTr="000145C0">
        <w:trPr>
          <w:trHeight w:val="890"/>
        </w:trPr>
        <w:tc>
          <w:tcPr>
            <w:tcW w:w="4659" w:type="dxa"/>
            <w:vAlign w:val="center"/>
          </w:tcPr>
          <w:p w:rsidR="002D4AFD" w:rsidRPr="000145C0" w:rsidRDefault="00600311" w:rsidP="00600311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</w:rPr>
              <w:t>Graphing Inequalities</w:t>
            </w:r>
            <w:r w:rsidR="007043A2">
              <w:rPr>
                <w:b/>
              </w:rPr>
              <w:t xml:space="preserve"> Worksheet</w:t>
            </w:r>
          </w:p>
        </w:tc>
        <w:tc>
          <w:tcPr>
            <w:tcW w:w="4659" w:type="dxa"/>
            <w:vAlign w:val="center"/>
          </w:tcPr>
          <w:p w:rsidR="002D4AFD" w:rsidRDefault="002D4AFD" w:rsidP="000145C0">
            <w:pPr>
              <w:tabs>
                <w:tab w:val="left" w:pos="885"/>
              </w:tabs>
            </w:pPr>
            <w:r>
              <w:t>Name_____________________________</w:t>
            </w:r>
          </w:p>
        </w:tc>
      </w:tr>
      <w:tr w:rsidR="0016247A" w:rsidTr="000145C0">
        <w:trPr>
          <w:trHeight w:val="5394"/>
        </w:trPr>
        <w:tc>
          <w:tcPr>
            <w:tcW w:w="4659" w:type="dxa"/>
          </w:tcPr>
          <w:p w:rsidR="0016247A" w:rsidRDefault="0016247A" w:rsidP="0016247A">
            <w:pPr>
              <w:tabs>
                <w:tab w:val="left" w:pos="885"/>
              </w:tabs>
            </w:pPr>
            <w:r>
              <w:t>Using a number line can help in understanding the meaning of less than and greater than when using familiar numbers in everyday situations.</w:t>
            </w:r>
          </w:p>
          <w:p w:rsidR="0016247A" w:rsidRDefault="0016247A" w:rsidP="0016247A">
            <w:pPr>
              <w:tabs>
                <w:tab w:val="left" w:pos="885"/>
              </w:tabs>
            </w:pPr>
          </w:p>
          <w:p w:rsidR="0016247A" w:rsidRDefault="0016247A" w:rsidP="0016247A">
            <w:pPr>
              <w:tabs>
                <w:tab w:val="left" w:pos="885"/>
              </w:tabs>
            </w:pPr>
            <w:r>
              <w:t xml:space="preserve">Major highways often have signs posted so motorists can safely regulate their speed. </w:t>
            </w:r>
            <w:r w:rsidRPr="00BF7167">
              <w:rPr>
                <w:b/>
              </w:rPr>
              <w:t>Minimum speed 40</w:t>
            </w:r>
            <w:r>
              <w:t xml:space="preserve"> means that cars must travel at greater than or equal to 40 miles per hour. </w:t>
            </w:r>
            <w:r w:rsidRPr="00BF7167">
              <w:rPr>
                <w:b/>
              </w:rPr>
              <w:t>Speed limit 65</w:t>
            </w:r>
            <w:r>
              <w:t xml:space="preserve"> means that cars must travel at less than or equal to 65 miles per hour.</w:t>
            </w:r>
          </w:p>
          <w:p w:rsidR="00734919" w:rsidRDefault="00734919" w:rsidP="0016247A">
            <w:pPr>
              <w:tabs>
                <w:tab w:val="left" w:pos="885"/>
              </w:tabs>
            </w:pPr>
          </w:p>
          <w:p w:rsidR="00734919" w:rsidRDefault="007043A2" w:rsidP="0016247A">
            <w:pPr>
              <w:tabs>
                <w:tab w:val="left" w:pos="885"/>
              </w:tabs>
            </w:pPr>
            <w:r>
              <w:pict>
                <v:shape id="_x0000_i1027" type="#_x0000_t75" style="width:300.75pt;height:96pt">
                  <v:imagedata r:id="rId7" o:title="A1_5L3ENT1"/>
                </v:shape>
              </w:pict>
            </w:r>
          </w:p>
        </w:tc>
        <w:tc>
          <w:tcPr>
            <w:tcW w:w="4659" w:type="dxa"/>
          </w:tcPr>
          <w:p w:rsidR="0016247A" w:rsidRDefault="0016247A" w:rsidP="0016247A">
            <w:pPr>
              <w:tabs>
                <w:tab w:val="left" w:pos="885"/>
              </w:tabs>
            </w:pPr>
          </w:p>
          <w:p w:rsidR="0016247A" w:rsidRDefault="0016247A" w:rsidP="0016247A">
            <w:pPr>
              <w:tabs>
                <w:tab w:val="left" w:pos="885"/>
              </w:tabs>
            </w:pPr>
            <w:r>
              <w:t xml:space="preserve">1. Draw a number line to show this inequality: </w:t>
            </w:r>
            <w:r>
              <w:br/>
              <w:t>The water temperature must be as cold or colder than 12 degrees Celsius or as warm or warmer than 17 degrees Celsius.</w:t>
            </w:r>
          </w:p>
          <w:p w:rsidR="0016247A" w:rsidRDefault="0016247A" w:rsidP="0016247A">
            <w:pPr>
              <w:tabs>
                <w:tab w:val="left" w:pos="885"/>
              </w:tabs>
            </w:pPr>
          </w:p>
          <w:p w:rsidR="0016247A" w:rsidRDefault="0016247A" w:rsidP="0016247A">
            <w:pPr>
              <w:tabs>
                <w:tab w:val="left" w:pos="885"/>
              </w:tabs>
            </w:pPr>
          </w:p>
          <w:p w:rsidR="0016247A" w:rsidRDefault="0016247A" w:rsidP="0016247A">
            <w:pPr>
              <w:tabs>
                <w:tab w:val="left" w:pos="885"/>
              </w:tabs>
            </w:pPr>
          </w:p>
          <w:p w:rsidR="0016247A" w:rsidRDefault="0016247A" w:rsidP="0016247A">
            <w:pPr>
              <w:tabs>
                <w:tab w:val="left" w:pos="885"/>
              </w:tabs>
            </w:pPr>
          </w:p>
          <w:p w:rsidR="0016247A" w:rsidRDefault="0016247A" w:rsidP="0016247A">
            <w:pPr>
              <w:tabs>
                <w:tab w:val="left" w:pos="885"/>
              </w:tabs>
            </w:pPr>
          </w:p>
          <w:p w:rsidR="0016247A" w:rsidRDefault="0016247A" w:rsidP="0016247A">
            <w:pPr>
              <w:tabs>
                <w:tab w:val="left" w:pos="885"/>
              </w:tabs>
            </w:pPr>
          </w:p>
          <w:p w:rsidR="0016247A" w:rsidRDefault="0016247A" w:rsidP="0016247A">
            <w:pPr>
              <w:tabs>
                <w:tab w:val="left" w:pos="885"/>
              </w:tabs>
            </w:pPr>
          </w:p>
          <w:p w:rsidR="0016247A" w:rsidRDefault="0016247A" w:rsidP="0016247A">
            <w:pPr>
              <w:tabs>
                <w:tab w:val="left" w:pos="885"/>
              </w:tabs>
            </w:pPr>
            <w:r>
              <w:t xml:space="preserve">2. Write the inequality using </w:t>
            </w:r>
            <w:r w:rsidRPr="0016247A">
              <w:rPr>
                <w:i/>
              </w:rPr>
              <w:t>T</w:t>
            </w:r>
            <w:r>
              <w:t xml:space="preserve"> for temperature and the appropriate symbols</w:t>
            </w:r>
            <w:proofErr w:type="gramStart"/>
            <w:r>
              <w:t xml:space="preserve">, </w:t>
            </w:r>
            <w:proofErr w:type="gramEnd"/>
            <w:r>
              <w:br/>
            </w:r>
            <w:r w:rsidRPr="0016247A">
              <w:rPr>
                <w:position w:val="-10"/>
              </w:rPr>
              <w:object w:dxaOrig="900" w:dyaOrig="300">
                <v:shape id="_x0000_i1028" type="#_x0000_t75" style="width:45pt;height:15pt" o:ole="">
                  <v:imagedata r:id="rId10" o:title=""/>
                </v:shape>
                <o:OLEObject Type="Embed" ProgID="Equation.3" ShapeID="_x0000_i1028" DrawAspect="Content" ObjectID="_1317626822" r:id="rId11"/>
              </w:object>
            </w:r>
            <w:r>
              <w:t>.</w:t>
            </w:r>
          </w:p>
        </w:tc>
      </w:tr>
    </w:tbl>
    <w:p w:rsidR="002D4AFD" w:rsidRDefault="002D4AFD" w:rsidP="006B6050">
      <w:pPr>
        <w:tabs>
          <w:tab w:val="left" w:pos="885"/>
        </w:tabs>
      </w:pPr>
    </w:p>
    <w:sectPr w:rsidR="002D4AFD" w:rsidSect="002D4AFD">
      <w:head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32" w:rsidRDefault="00BA7432" w:rsidP="000145C0">
      <w:r>
        <w:separator/>
      </w:r>
    </w:p>
  </w:endnote>
  <w:endnote w:type="continuationSeparator" w:id="0">
    <w:p w:rsidR="00BA7432" w:rsidRDefault="00BA7432" w:rsidP="0001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32" w:rsidRDefault="00BA7432" w:rsidP="000145C0">
      <w:r>
        <w:separator/>
      </w:r>
    </w:p>
  </w:footnote>
  <w:footnote w:type="continuationSeparator" w:id="0">
    <w:p w:rsidR="00BA7432" w:rsidRDefault="00BA7432" w:rsidP="00014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32" w:rsidRDefault="00BA7432">
    <w:pPr>
      <w:pStyle w:val="Header"/>
    </w:pPr>
    <w:r>
      <w:t xml:space="preserve">A1-5-3 </w:t>
    </w:r>
    <w:r w:rsidR="007043A2">
      <w:t>Graphing Inequalities Worksheet</w:t>
    </w:r>
  </w:p>
  <w:p w:rsidR="00BA7432" w:rsidRDefault="00BA74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31F"/>
    <w:multiLevelType w:val="hybridMultilevel"/>
    <w:tmpl w:val="79005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D7313"/>
    <w:multiLevelType w:val="hybridMultilevel"/>
    <w:tmpl w:val="B4BE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F1148"/>
    <w:multiLevelType w:val="multilevel"/>
    <w:tmpl w:val="B4BE8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3E4"/>
    <w:rsid w:val="00007260"/>
    <w:rsid w:val="000145C0"/>
    <w:rsid w:val="000604A0"/>
    <w:rsid w:val="000E2004"/>
    <w:rsid w:val="001461AE"/>
    <w:rsid w:val="0016247A"/>
    <w:rsid w:val="001976DB"/>
    <w:rsid w:val="002D4AFD"/>
    <w:rsid w:val="003120A3"/>
    <w:rsid w:val="00384012"/>
    <w:rsid w:val="00552AED"/>
    <w:rsid w:val="005E53E4"/>
    <w:rsid w:val="00600311"/>
    <w:rsid w:val="00681CAF"/>
    <w:rsid w:val="006A635B"/>
    <w:rsid w:val="006B6050"/>
    <w:rsid w:val="006C5875"/>
    <w:rsid w:val="007043A2"/>
    <w:rsid w:val="00734919"/>
    <w:rsid w:val="00812656"/>
    <w:rsid w:val="00942234"/>
    <w:rsid w:val="009472D6"/>
    <w:rsid w:val="00973C91"/>
    <w:rsid w:val="009803FD"/>
    <w:rsid w:val="009D29CD"/>
    <w:rsid w:val="009E3A68"/>
    <w:rsid w:val="009E47DF"/>
    <w:rsid w:val="00A15BF2"/>
    <w:rsid w:val="00A73246"/>
    <w:rsid w:val="00A95BEF"/>
    <w:rsid w:val="00AE2DE8"/>
    <w:rsid w:val="00BA7432"/>
    <w:rsid w:val="00BF7167"/>
    <w:rsid w:val="00C05996"/>
    <w:rsid w:val="00C445F3"/>
    <w:rsid w:val="00C872B6"/>
    <w:rsid w:val="00E908BC"/>
    <w:rsid w:val="00F4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14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5C0"/>
    <w:rPr>
      <w:sz w:val="24"/>
      <w:szCs w:val="24"/>
    </w:rPr>
  </w:style>
  <w:style w:type="paragraph" w:styleId="Footer">
    <w:name w:val="footer"/>
    <w:basedOn w:val="Normal"/>
    <w:link w:val="FooterChar"/>
    <w:rsid w:val="00014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5C0"/>
    <w:rPr>
      <w:sz w:val="24"/>
      <w:szCs w:val="24"/>
    </w:rPr>
  </w:style>
  <w:style w:type="paragraph" w:styleId="BalloonText">
    <w:name w:val="Balloon Text"/>
    <w:basedOn w:val="Normal"/>
    <w:link w:val="BalloonTextChar"/>
    <w:rsid w:val="0001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240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G-2-2 REVIEW ACTIVITY:   EXIT TICKET</vt:lpstr>
    </vt:vector>
  </TitlesOfParts>
  <Company>DRC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G-2-2 REVIEW ACTIVITY:   EXIT TICKET</dc:title>
  <dc:subject/>
  <dc:creator>ertd01</dc:creator>
  <cp:keywords/>
  <dc:description/>
  <cp:lastModifiedBy>AnnPage</cp:lastModifiedBy>
  <cp:revision>8</cp:revision>
  <dcterms:created xsi:type="dcterms:W3CDTF">2009-10-15T21:47:00Z</dcterms:created>
  <dcterms:modified xsi:type="dcterms:W3CDTF">2009-10-21T15:39:00Z</dcterms:modified>
</cp:coreProperties>
</file>