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8"/>
        <w:gridCol w:w="1710"/>
        <w:gridCol w:w="2430"/>
        <w:gridCol w:w="2520"/>
        <w:gridCol w:w="2448"/>
      </w:tblGrid>
      <w:tr w:rsidR="0003316B" w:rsidTr="0003316B">
        <w:tc>
          <w:tcPr>
            <w:tcW w:w="468" w:type="dxa"/>
          </w:tcPr>
          <w:p w:rsidR="0003316B" w:rsidRDefault="0003316B" w:rsidP="000D592D">
            <w:pPr>
              <w:spacing w:before="120"/>
              <w:jc w:val="center"/>
            </w:pPr>
          </w:p>
        </w:tc>
        <w:tc>
          <w:tcPr>
            <w:tcW w:w="1710" w:type="dxa"/>
          </w:tcPr>
          <w:p w:rsidR="0003316B" w:rsidRDefault="0003316B" w:rsidP="0003316B">
            <w:pPr>
              <w:jc w:val="center"/>
            </w:pPr>
            <w:r>
              <w:t>FIGURES TO COMPARE</w:t>
            </w:r>
          </w:p>
        </w:tc>
        <w:tc>
          <w:tcPr>
            <w:tcW w:w="2430" w:type="dxa"/>
          </w:tcPr>
          <w:p w:rsidR="0003316B" w:rsidRDefault="0003316B" w:rsidP="0003316B">
            <w:pPr>
              <w:jc w:val="center"/>
            </w:pPr>
            <w:r>
              <w:t>SHAPE AND SIZE</w:t>
            </w:r>
          </w:p>
          <w:p w:rsidR="0003316B" w:rsidRDefault="0003316B" w:rsidP="0003316B">
            <w:pPr>
              <w:jc w:val="center"/>
            </w:pPr>
            <w:r>
              <w:t>NOTES</w:t>
            </w:r>
          </w:p>
        </w:tc>
        <w:tc>
          <w:tcPr>
            <w:tcW w:w="2520" w:type="dxa"/>
          </w:tcPr>
          <w:p w:rsidR="0003316B" w:rsidRDefault="0003316B" w:rsidP="0003316B">
            <w:pPr>
              <w:jc w:val="center"/>
            </w:pPr>
            <w:r>
              <w:t>CORRESPONDING</w:t>
            </w:r>
          </w:p>
          <w:p w:rsidR="0003316B" w:rsidRDefault="0003316B" w:rsidP="0003316B">
            <w:pPr>
              <w:jc w:val="center"/>
            </w:pPr>
            <w:r>
              <w:t>SIDES NOTES</w:t>
            </w:r>
          </w:p>
        </w:tc>
        <w:tc>
          <w:tcPr>
            <w:tcW w:w="2448" w:type="dxa"/>
          </w:tcPr>
          <w:p w:rsidR="0003316B" w:rsidRDefault="0003316B" w:rsidP="0003316B">
            <w:pPr>
              <w:jc w:val="center"/>
            </w:pPr>
            <w:r>
              <w:t>CORRESPONDING</w:t>
            </w:r>
          </w:p>
          <w:p w:rsidR="0003316B" w:rsidRDefault="0003316B" w:rsidP="0003316B">
            <w:pPr>
              <w:jc w:val="center"/>
            </w:pPr>
            <w:r>
              <w:t>ANGLES NOTES</w:t>
            </w:r>
          </w:p>
        </w:tc>
      </w:tr>
      <w:tr w:rsidR="0003316B" w:rsidTr="0003316B">
        <w:tc>
          <w:tcPr>
            <w:tcW w:w="468" w:type="dxa"/>
          </w:tcPr>
          <w:p w:rsidR="0003316B" w:rsidRDefault="0003316B" w:rsidP="0003316B">
            <w:pPr>
              <w:jc w:val="center"/>
            </w:pPr>
            <w:r>
              <w:t>1</w:t>
            </w:r>
          </w:p>
        </w:tc>
        <w:tc>
          <w:tcPr>
            <w:tcW w:w="1710" w:type="dxa"/>
          </w:tcPr>
          <w:p w:rsidR="0003316B" w:rsidRDefault="0003316B" w:rsidP="0003316B">
            <w:pPr>
              <w:jc w:val="center"/>
            </w:pPr>
            <w:r>
              <w:t>A and B</w:t>
            </w:r>
          </w:p>
        </w:tc>
        <w:tc>
          <w:tcPr>
            <w:tcW w:w="2430" w:type="dxa"/>
          </w:tcPr>
          <w:p w:rsidR="0003316B" w:rsidRDefault="0003316B"/>
        </w:tc>
        <w:tc>
          <w:tcPr>
            <w:tcW w:w="2520" w:type="dxa"/>
          </w:tcPr>
          <w:p w:rsidR="0003316B" w:rsidRDefault="0003316B"/>
        </w:tc>
        <w:tc>
          <w:tcPr>
            <w:tcW w:w="2448" w:type="dxa"/>
          </w:tcPr>
          <w:p w:rsidR="0003316B" w:rsidRDefault="0003316B" w:rsidP="0003316B">
            <w:pPr>
              <w:spacing w:line="360" w:lineRule="auto"/>
            </w:pPr>
          </w:p>
        </w:tc>
      </w:tr>
      <w:tr w:rsidR="0003316B" w:rsidTr="0003316B">
        <w:tc>
          <w:tcPr>
            <w:tcW w:w="468" w:type="dxa"/>
          </w:tcPr>
          <w:p w:rsidR="0003316B" w:rsidRDefault="0003316B" w:rsidP="0003316B">
            <w:pPr>
              <w:jc w:val="center"/>
            </w:pPr>
            <w:r>
              <w:t>2</w:t>
            </w:r>
          </w:p>
        </w:tc>
        <w:tc>
          <w:tcPr>
            <w:tcW w:w="1710" w:type="dxa"/>
          </w:tcPr>
          <w:p w:rsidR="0003316B" w:rsidRDefault="0003316B" w:rsidP="0003316B">
            <w:pPr>
              <w:jc w:val="center"/>
            </w:pPr>
            <w:r>
              <w:t>C and D</w:t>
            </w:r>
          </w:p>
        </w:tc>
        <w:tc>
          <w:tcPr>
            <w:tcW w:w="2430" w:type="dxa"/>
          </w:tcPr>
          <w:p w:rsidR="0003316B" w:rsidRDefault="0003316B"/>
        </w:tc>
        <w:tc>
          <w:tcPr>
            <w:tcW w:w="2520" w:type="dxa"/>
          </w:tcPr>
          <w:p w:rsidR="0003316B" w:rsidRDefault="0003316B"/>
        </w:tc>
        <w:tc>
          <w:tcPr>
            <w:tcW w:w="2448" w:type="dxa"/>
          </w:tcPr>
          <w:p w:rsidR="0003316B" w:rsidRDefault="0003316B" w:rsidP="0003316B">
            <w:pPr>
              <w:spacing w:line="360" w:lineRule="auto"/>
            </w:pPr>
          </w:p>
        </w:tc>
      </w:tr>
      <w:tr w:rsidR="0003316B" w:rsidTr="0003316B">
        <w:tc>
          <w:tcPr>
            <w:tcW w:w="468" w:type="dxa"/>
          </w:tcPr>
          <w:p w:rsidR="0003316B" w:rsidRDefault="0003316B" w:rsidP="0003316B">
            <w:pPr>
              <w:jc w:val="center"/>
            </w:pPr>
            <w:r>
              <w:t>3</w:t>
            </w:r>
          </w:p>
        </w:tc>
        <w:tc>
          <w:tcPr>
            <w:tcW w:w="1710" w:type="dxa"/>
          </w:tcPr>
          <w:p w:rsidR="0003316B" w:rsidRDefault="0003316B" w:rsidP="0003316B">
            <w:pPr>
              <w:jc w:val="center"/>
            </w:pPr>
            <w:r>
              <w:t>E and F</w:t>
            </w:r>
          </w:p>
        </w:tc>
        <w:tc>
          <w:tcPr>
            <w:tcW w:w="2430" w:type="dxa"/>
          </w:tcPr>
          <w:p w:rsidR="0003316B" w:rsidRDefault="0003316B"/>
        </w:tc>
        <w:tc>
          <w:tcPr>
            <w:tcW w:w="2520" w:type="dxa"/>
          </w:tcPr>
          <w:p w:rsidR="0003316B" w:rsidRDefault="0003316B"/>
        </w:tc>
        <w:tc>
          <w:tcPr>
            <w:tcW w:w="2448" w:type="dxa"/>
          </w:tcPr>
          <w:p w:rsidR="0003316B" w:rsidRDefault="0003316B" w:rsidP="0003316B">
            <w:pPr>
              <w:spacing w:line="360" w:lineRule="auto"/>
            </w:pPr>
          </w:p>
        </w:tc>
      </w:tr>
      <w:tr w:rsidR="0003316B" w:rsidTr="0003316B">
        <w:tc>
          <w:tcPr>
            <w:tcW w:w="468" w:type="dxa"/>
          </w:tcPr>
          <w:p w:rsidR="0003316B" w:rsidRDefault="0003316B" w:rsidP="0003316B">
            <w:pPr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03316B" w:rsidRDefault="0003316B" w:rsidP="0003316B">
            <w:pPr>
              <w:jc w:val="center"/>
            </w:pPr>
            <w:r>
              <w:t>G and H</w:t>
            </w:r>
          </w:p>
        </w:tc>
        <w:tc>
          <w:tcPr>
            <w:tcW w:w="2430" w:type="dxa"/>
          </w:tcPr>
          <w:p w:rsidR="0003316B" w:rsidRDefault="0003316B"/>
        </w:tc>
        <w:tc>
          <w:tcPr>
            <w:tcW w:w="2520" w:type="dxa"/>
          </w:tcPr>
          <w:p w:rsidR="0003316B" w:rsidRDefault="0003316B"/>
        </w:tc>
        <w:tc>
          <w:tcPr>
            <w:tcW w:w="2448" w:type="dxa"/>
          </w:tcPr>
          <w:p w:rsidR="0003316B" w:rsidRDefault="0003316B" w:rsidP="0003316B">
            <w:pPr>
              <w:spacing w:line="360" w:lineRule="auto"/>
            </w:pPr>
          </w:p>
        </w:tc>
      </w:tr>
      <w:tr w:rsidR="0003316B" w:rsidTr="0003316B">
        <w:tc>
          <w:tcPr>
            <w:tcW w:w="468" w:type="dxa"/>
          </w:tcPr>
          <w:p w:rsidR="0003316B" w:rsidRDefault="0003316B" w:rsidP="0003316B">
            <w:pPr>
              <w:jc w:val="center"/>
            </w:pPr>
            <w:r>
              <w:t>5</w:t>
            </w:r>
          </w:p>
        </w:tc>
        <w:tc>
          <w:tcPr>
            <w:tcW w:w="1710" w:type="dxa"/>
          </w:tcPr>
          <w:p w:rsidR="0003316B" w:rsidRDefault="0003316B" w:rsidP="0003316B">
            <w:pPr>
              <w:jc w:val="center"/>
            </w:pPr>
            <w:r>
              <w:t>I and J</w:t>
            </w:r>
          </w:p>
        </w:tc>
        <w:tc>
          <w:tcPr>
            <w:tcW w:w="2430" w:type="dxa"/>
          </w:tcPr>
          <w:p w:rsidR="0003316B" w:rsidRDefault="0003316B"/>
        </w:tc>
        <w:tc>
          <w:tcPr>
            <w:tcW w:w="2520" w:type="dxa"/>
          </w:tcPr>
          <w:p w:rsidR="0003316B" w:rsidRDefault="0003316B"/>
        </w:tc>
        <w:tc>
          <w:tcPr>
            <w:tcW w:w="2448" w:type="dxa"/>
          </w:tcPr>
          <w:p w:rsidR="0003316B" w:rsidRDefault="0003316B" w:rsidP="0003316B">
            <w:pPr>
              <w:spacing w:line="360" w:lineRule="auto"/>
            </w:pPr>
          </w:p>
        </w:tc>
      </w:tr>
      <w:tr w:rsidR="0003316B" w:rsidTr="0003316B">
        <w:tc>
          <w:tcPr>
            <w:tcW w:w="468" w:type="dxa"/>
          </w:tcPr>
          <w:p w:rsidR="0003316B" w:rsidRDefault="0003316B" w:rsidP="0003316B">
            <w:pPr>
              <w:jc w:val="center"/>
            </w:pPr>
            <w:r>
              <w:t>6</w:t>
            </w:r>
          </w:p>
        </w:tc>
        <w:tc>
          <w:tcPr>
            <w:tcW w:w="1710" w:type="dxa"/>
          </w:tcPr>
          <w:p w:rsidR="0003316B" w:rsidRDefault="0003316B" w:rsidP="0003316B">
            <w:pPr>
              <w:jc w:val="center"/>
            </w:pPr>
            <w:r>
              <w:t>K and L</w:t>
            </w:r>
          </w:p>
        </w:tc>
        <w:tc>
          <w:tcPr>
            <w:tcW w:w="2430" w:type="dxa"/>
          </w:tcPr>
          <w:p w:rsidR="0003316B" w:rsidRDefault="0003316B"/>
        </w:tc>
        <w:tc>
          <w:tcPr>
            <w:tcW w:w="2520" w:type="dxa"/>
          </w:tcPr>
          <w:p w:rsidR="0003316B" w:rsidRDefault="0003316B"/>
        </w:tc>
        <w:tc>
          <w:tcPr>
            <w:tcW w:w="2448" w:type="dxa"/>
          </w:tcPr>
          <w:p w:rsidR="0003316B" w:rsidRDefault="0003316B" w:rsidP="0003316B">
            <w:pPr>
              <w:spacing w:line="360" w:lineRule="auto"/>
            </w:pPr>
          </w:p>
        </w:tc>
      </w:tr>
      <w:tr w:rsidR="0003316B" w:rsidTr="0003316B">
        <w:tc>
          <w:tcPr>
            <w:tcW w:w="468" w:type="dxa"/>
          </w:tcPr>
          <w:p w:rsidR="0003316B" w:rsidRDefault="0003316B" w:rsidP="0003316B">
            <w:pPr>
              <w:jc w:val="center"/>
            </w:pPr>
            <w:r>
              <w:t>7</w:t>
            </w:r>
          </w:p>
        </w:tc>
        <w:tc>
          <w:tcPr>
            <w:tcW w:w="1710" w:type="dxa"/>
          </w:tcPr>
          <w:p w:rsidR="0003316B" w:rsidRDefault="0003316B" w:rsidP="0003316B">
            <w:pPr>
              <w:jc w:val="center"/>
            </w:pPr>
            <w:r>
              <w:t>M and N</w:t>
            </w:r>
          </w:p>
        </w:tc>
        <w:tc>
          <w:tcPr>
            <w:tcW w:w="2430" w:type="dxa"/>
          </w:tcPr>
          <w:p w:rsidR="0003316B" w:rsidRDefault="0003316B"/>
        </w:tc>
        <w:tc>
          <w:tcPr>
            <w:tcW w:w="2520" w:type="dxa"/>
          </w:tcPr>
          <w:p w:rsidR="0003316B" w:rsidRDefault="0003316B"/>
        </w:tc>
        <w:tc>
          <w:tcPr>
            <w:tcW w:w="2448" w:type="dxa"/>
          </w:tcPr>
          <w:p w:rsidR="0003316B" w:rsidRDefault="0003316B" w:rsidP="0003316B">
            <w:pPr>
              <w:spacing w:line="360" w:lineRule="auto"/>
            </w:pPr>
          </w:p>
        </w:tc>
      </w:tr>
    </w:tbl>
    <w:p w:rsidR="0003316B" w:rsidRPr="0003316B" w:rsidRDefault="0003316B" w:rsidP="0003316B">
      <w:pPr>
        <w:spacing w:line="240" w:lineRule="auto"/>
        <w:rPr>
          <w:b/>
          <w:i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i/>
        </w:rPr>
        <w:t>Write a s</w:t>
      </w:r>
      <w:r w:rsidRPr="0003316B">
        <w:rPr>
          <w:b/>
          <w:i/>
        </w:rPr>
        <w:t>pecific comparison statement</w:t>
      </w:r>
      <w:r>
        <w:rPr>
          <w:b/>
          <w:i/>
        </w:rPr>
        <w:t xml:space="preserve"> for each pair using your notes from above: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3316B" w:rsidTr="0003316B">
        <w:tc>
          <w:tcPr>
            <w:tcW w:w="9576" w:type="dxa"/>
          </w:tcPr>
          <w:p w:rsidR="0003316B" w:rsidRPr="0003316B" w:rsidRDefault="0003316B" w:rsidP="0003316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3316B">
              <w:rPr>
                <w:sz w:val="24"/>
                <w:szCs w:val="24"/>
              </w:rPr>
              <w:t>A and B</w:t>
            </w:r>
          </w:p>
          <w:p w:rsidR="0003316B" w:rsidRPr="0003316B" w:rsidRDefault="0003316B" w:rsidP="0003316B">
            <w:pPr>
              <w:pStyle w:val="ListParagraph"/>
              <w:rPr>
                <w:sz w:val="24"/>
                <w:szCs w:val="24"/>
              </w:rPr>
            </w:pPr>
          </w:p>
          <w:p w:rsidR="0003316B" w:rsidRPr="0003316B" w:rsidRDefault="0003316B" w:rsidP="0003316B">
            <w:pPr>
              <w:rPr>
                <w:sz w:val="24"/>
                <w:szCs w:val="24"/>
              </w:rPr>
            </w:pPr>
          </w:p>
          <w:p w:rsidR="0003316B" w:rsidRPr="0003316B" w:rsidRDefault="0003316B" w:rsidP="0003316B">
            <w:pPr>
              <w:rPr>
                <w:sz w:val="24"/>
                <w:szCs w:val="24"/>
              </w:rPr>
            </w:pPr>
          </w:p>
        </w:tc>
      </w:tr>
      <w:tr w:rsidR="0003316B" w:rsidTr="0003316B">
        <w:tc>
          <w:tcPr>
            <w:tcW w:w="9576" w:type="dxa"/>
          </w:tcPr>
          <w:p w:rsidR="0003316B" w:rsidRPr="0003316B" w:rsidRDefault="0003316B" w:rsidP="0003316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3316B">
              <w:rPr>
                <w:sz w:val="24"/>
                <w:szCs w:val="24"/>
              </w:rPr>
              <w:t>C and D</w:t>
            </w:r>
          </w:p>
          <w:p w:rsidR="0003316B" w:rsidRPr="0003316B" w:rsidRDefault="0003316B" w:rsidP="0003316B">
            <w:pPr>
              <w:pStyle w:val="ListParagraph"/>
              <w:rPr>
                <w:sz w:val="24"/>
                <w:szCs w:val="24"/>
              </w:rPr>
            </w:pPr>
          </w:p>
          <w:p w:rsidR="0003316B" w:rsidRPr="0003316B" w:rsidRDefault="0003316B" w:rsidP="0003316B">
            <w:pPr>
              <w:rPr>
                <w:sz w:val="24"/>
                <w:szCs w:val="24"/>
              </w:rPr>
            </w:pPr>
          </w:p>
          <w:p w:rsidR="0003316B" w:rsidRPr="0003316B" w:rsidRDefault="0003316B" w:rsidP="0003316B">
            <w:pPr>
              <w:rPr>
                <w:sz w:val="24"/>
                <w:szCs w:val="24"/>
              </w:rPr>
            </w:pPr>
          </w:p>
        </w:tc>
      </w:tr>
      <w:tr w:rsidR="0003316B" w:rsidTr="0003316B">
        <w:tc>
          <w:tcPr>
            <w:tcW w:w="9576" w:type="dxa"/>
          </w:tcPr>
          <w:p w:rsidR="0003316B" w:rsidRPr="0003316B" w:rsidRDefault="0003316B" w:rsidP="0003316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3316B">
              <w:rPr>
                <w:sz w:val="24"/>
                <w:szCs w:val="24"/>
              </w:rPr>
              <w:t>E and F</w:t>
            </w:r>
          </w:p>
          <w:p w:rsidR="0003316B" w:rsidRPr="0003316B" w:rsidRDefault="0003316B" w:rsidP="0003316B">
            <w:pPr>
              <w:rPr>
                <w:sz w:val="24"/>
                <w:szCs w:val="24"/>
              </w:rPr>
            </w:pPr>
          </w:p>
          <w:p w:rsidR="0003316B" w:rsidRPr="0003316B" w:rsidRDefault="0003316B" w:rsidP="0003316B">
            <w:pPr>
              <w:rPr>
                <w:sz w:val="24"/>
                <w:szCs w:val="24"/>
              </w:rPr>
            </w:pPr>
          </w:p>
          <w:p w:rsidR="0003316B" w:rsidRPr="0003316B" w:rsidRDefault="0003316B" w:rsidP="0003316B">
            <w:pPr>
              <w:rPr>
                <w:sz w:val="24"/>
                <w:szCs w:val="24"/>
              </w:rPr>
            </w:pPr>
          </w:p>
        </w:tc>
      </w:tr>
      <w:tr w:rsidR="0003316B" w:rsidTr="0003316B">
        <w:tc>
          <w:tcPr>
            <w:tcW w:w="9576" w:type="dxa"/>
          </w:tcPr>
          <w:p w:rsidR="0003316B" w:rsidRPr="0003316B" w:rsidRDefault="0003316B" w:rsidP="0003316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3316B">
              <w:rPr>
                <w:sz w:val="24"/>
                <w:szCs w:val="24"/>
              </w:rPr>
              <w:t xml:space="preserve">G and H </w:t>
            </w:r>
          </w:p>
          <w:p w:rsidR="0003316B" w:rsidRPr="0003316B" w:rsidRDefault="0003316B" w:rsidP="0003316B">
            <w:pPr>
              <w:rPr>
                <w:sz w:val="24"/>
                <w:szCs w:val="24"/>
              </w:rPr>
            </w:pPr>
          </w:p>
          <w:p w:rsidR="0003316B" w:rsidRPr="0003316B" w:rsidRDefault="0003316B" w:rsidP="0003316B">
            <w:pPr>
              <w:rPr>
                <w:sz w:val="24"/>
                <w:szCs w:val="24"/>
              </w:rPr>
            </w:pPr>
          </w:p>
          <w:p w:rsidR="0003316B" w:rsidRPr="0003316B" w:rsidRDefault="0003316B" w:rsidP="0003316B">
            <w:pPr>
              <w:rPr>
                <w:sz w:val="24"/>
                <w:szCs w:val="24"/>
              </w:rPr>
            </w:pPr>
          </w:p>
        </w:tc>
      </w:tr>
      <w:tr w:rsidR="0003316B" w:rsidTr="0003316B">
        <w:tc>
          <w:tcPr>
            <w:tcW w:w="9576" w:type="dxa"/>
          </w:tcPr>
          <w:p w:rsidR="0003316B" w:rsidRPr="0003316B" w:rsidRDefault="0003316B" w:rsidP="0003316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3316B">
              <w:rPr>
                <w:sz w:val="24"/>
                <w:szCs w:val="24"/>
              </w:rPr>
              <w:t>I and J</w:t>
            </w:r>
          </w:p>
          <w:p w:rsidR="0003316B" w:rsidRPr="0003316B" w:rsidRDefault="0003316B" w:rsidP="0003316B">
            <w:pPr>
              <w:rPr>
                <w:sz w:val="24"/>
                <w:szCs w:val="24"/>
              </w:rPr>
            </w:pPr>
          </w:p>
          <w:p w:rsidR="0003316B" w:rsidRPr="0003316B" w:rsidRDefault="0003316B" w:rsidP="0003316B">
            <w:pPr>
              <w:rPr>
                <w:sz w:val="24"/>
                <w:szCs w:val="24"/>
              </w:rPr>
            </w:pPr>
          </w:p>
          <w:p w:rsidR="0003316B" w:rsidRPr="0003316B" w:rsidRDefault="0003316B" w:rsidP="0003316B">
            <w:pPr>
              <w:rPr>
                <w:sz w:val="24"/>
                <w:szCs w:val="24"/>
              </w:rPr>
            </w:pPr>
          </w:p>
        </w:tc>
      </w:tr>
      <w:tr w:rsidR="0003316B" w:rsidTr="0003316B">
        <w:tc>
          <w:tcPr>
            <w:tcW w:w="9576" w:type="dxa"/>
          </w:tcPr>
          <w:p w:rsidR="0003316B" w:rsidRPr="0003316B" w:rsidRDefault="0003316B" w:rsidP="0003316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3316B">
              <w:rPr>
                <w:sz w:val="24"/>
                <w:szCs w:val="24"/>
              </w:rPr>
              <w:t>K and L</w:t>
            </w:r>
          </w:p>
          <w:p w:rsidR="0003316B" w:rsidRPr="0003316B" w:rsidRDefault="0003316B" w:rsidP="0003316B">
            <w:pPr>
              <w:rPr>
                <w:sz w:val="24"/>
                <w:szCs w:val="24"/>
              </w:rPr>
            </w:pPr>
          </w:p>
          <w:p w:rsidR="0003316B" w:rsidRPr="0003316B" w:rsidRDefault="0003316B" w:rsidP="0003316B">
            <w:pPr>
              <w:rPr>
                <w:sz w:val="24"/>
                <w:szCs w:val="24"/>
              </w:rPr>
            </w:pPr>
          </w:p>
          <w:p w:rsidR="0003316B" w:rsidRPr="0003316B" w:rsidRDefault="0003316B" w:rsidP="0003316B">
            <w:pPr>
              <w:rPr>
                <w:sz w:val="24"/>
                <w:szCs w:val="24"/>
              </w:rPr>
            </w:pPr>
          </w:p>
        </w:tc>
      </w:tr>
      <w:tr w:rsidR="0003316B" w:rsidTr="0003316B">
        <w:tc>
          <w:tcPr>
            <w:tcW w:w="9576" w:type="dxa"/>
          </w:tcPr>
          <w:p w:rsidR="0003316B" w:rsidRDefault="0003316B" w:rsidP="0003316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3316B">
              <w:rPr>
                <w:sz w:val="24"/>
                <w:szCs w:val="24"/>
              </w:rPr>
              <w:t>M and N</w:t>
            </w:r>
          </w:p>
          <w:p w:rsidR="0003316B" w:rsidRDefault="0003316B" w:rsidP="0003316B">
            <w:pPr>
              <w:pStyle w:val="ListParagraph"/>
              <w:rPr>
                <w:sz w:val="24"/>
                <w:szCs w:val="24"/>
              </w:rPr>
            </w:pPr>
          </w:p>
          <w:p w:rsidR="0003316B" w:rsidRPr="0003316B" w:rsidRDefault="0003316B" w:rsidP="0003316B">
            <w:pPr>
              <w:pStyle w:val="ListParagraph"/>
              <w:rPr>
                <w:sz w:val="24"/>
                <w:szCs w:val="24"/>
              </w:rPr>
            </w:pPr>
          </w:p>
          <w:p w:rsidR="0003316B" w:rsidRPr="0003316B" w:rsidRDefault="0003316B" w:rsidP="0003316B">
            <w:pPr>
              <w:rPr>
                <w:sz w:val="24"/>
                <w:szCs w:val="24"/>
              </w:rPr>
            </w:pPr>
          </w:p>
        </w:tc>
      </w:tr>
    </w:tbl>
    <w:p w:rsidR="0003316B" w:rsidRDefault="0003316B"/>
    <w:sectPr w:rsidR="0003316B" w:rsidSect="00E432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16B" w:rsidRDefault="0003316B" w:rsidP="0003316B">
      <w:pPr>
        <w:spacing w:after="0" w:line="240" w:lineRule="auto"/>
      </w:pPr>
      <w:r>
        <w:separator/>
      </w:r>
    </w:p>
  </w:endnote>
  <w:endnote w:type="continuationSeparator" w:id="0">
    <w:p w:rsidR="0003316B" w:rsidRDefault="0003316B" w:rsidP="0003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16B" w:rsidRDefault="0003316B" w:rsidP="0003316B">
      <w:pPr>
        <w:spacing w:after="0" w:line="240" w:lineRule="auto"/>
      </w:pPr>
      <w:r>
        <w:separator/>
      </w:r>
    </w:p>
  </w:footnote>
  <w:footnote w:type="continuationSeparator" w:id="0">
    <w:p w:rsidR="0003316B" w:rsidRDefault="0003316B" w:rsidP="0003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6B" w:rsidRPr="000C44FC" w:rsidRDefault="00E3322C">
    <w:pPr>
      <w:pStyle w:val="Header"/>
      <w:rPr>
        <w:rFonts w:ascii="Times New Roman" w:hAnsi="Times New Roman" w:cs="Times New Roman"/>
        <w:sz w:val="24"/>
        <w:szCs w:val="24"/>
      </w:rPr>
    </w:pPr>
    <w:r w:rsidRPr="000C44FC">
      <w:rPr>
        <w:rFonts w:ascii="Times New Roman" w:hAnsi="Times New Roman" w:cs="Times New Roman"/>
        <w:sz w:val="24"/>
        <w:szCs w:val="24"/>
      </w:rPr>
      <w:t>M-</w:t>
    </w:r>
    <w:r w:rsidR="0003316B" w:rsidRPr="000C44FC">
      <w:rPr>
        <w:rFonts w:ascii="Times New Roman" w:hAnsi="Times New Roman" w:cs="Times New Roman"/>
        <w:sz w:val="24"/>
        <w:szCs w:val="24"/>
      </w:rPr>
      <w:t>7-6-3_Shape Set Record</w:t>
    </w:r>
    <w:r w:rsidR="009713CE" w:rsidRPr="000C44FC">
      <w:rPr>
        <w:rFonts w:ascii="Times New Roman" w:hAnsi="Times New Roman" w:cs="Times New Roman"/>
        <w:sz w:val="24"/>
        <w:szCs w:val="24"/>
      </w:rPr>
      <w:t xml:space="preserve"> Sheet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1B4F"/>
    <w:multiLevelType w:val="hybridMultilevel"/>
    <w:tmpl w:val="9B8A9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6B"/>
    <w:rsid w:val="0003316B"/>
    <w:rsid w:val="000C44FC"/>
    <w:rsid w:val="000D592D"/>
    <w:rsid w:val="00492897"/>
    <w:rsid w:val="005D37E1"/>
    <w:rsid w:val="00816092"/>
    <w:rsid w:val="009713CE"/>
    <w:rsid w:val="00A1399A"/>
    <w:rsid w:val="00AF29B3"/>
    <w:rsid w:val="00BD6E0B"/>
    <w:rsid w:val="00D83840"/>
    <w:rsid w:val="00E3322C"/>
    <w:rsid w:val="00E432A8"/>
    <w:rsid w:val="00FD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3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16B"/>
  </w:style>
  <w:style w:type="paragraph" w:styleId="Footer">
    <w:name w:val="footer"/>
    <w:basedOn w:val="Normal"/>
    <w:link w:val="FooterChar"/>
    <w:uiPriority w:val="99"/>
    <w:semiHidden/>
    <w:unhideWhenUsed/>
    <w:rsid w:val="00033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16B"/>
  </w:style>
  <w:style w:type="table" w:styleId="TableGrid">
    <w:name w:val="Table Grid"/>
    <w:basedOn w:val="TableNormal"/>
    <w:uiPriority w:val="59"/>
    <w:rsid w:val="00033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Fairchild</dc:creator>
  <cp:lastModifiedBy>AnnPage</cp:lastModifiedBy>
  <cp:revision>6</cp:revision>
  <dcterms:created xsi:type="dcterms:W3CDTF">2010-10-09T04:14:00Z</dcterms:created>
  <dcterms:modified xsi:type="dcterms:W3CDTF">2011-01-19T20:27:00Z</dcterms:modified>
</cp:coreProperties>
</file>