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B1" w:rsidRDefault="0063104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3.2 Study Guide</w:t>
      </w:r>
    </w:p>
    <w:p w:rsidR="00631042" w:rsidRDefault="00631042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Cells have an internal structure.</w:t>
      </w:r>
    </w:p>
    <w:p w:rsidR="00631042" w:rsidRDefault="00631042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Each eukaryotic cell has a </w:t>
      </w:r>
      <w:r w:rsidRPr="00631042">
        <w:rPr>
          <w:rFonts w:asciiTheme="majorHAnsi" w:hAnsiTheme="majorHAnsi"/>
          <w:i/>
          <w:sz w:val="24"/>
          <w:szCs w:val="24"/>
          <w:highlight w:val="yellow"/>
        </w:rPr>
        <w:t>cytoskeleton</w:t>
      </w:r>
      <w:r w:rsidRPr="00631042">
        <w:rPr>
          <w:rFonts w:asciiTheme="majorHAnsi" w:hAnsiTheme="majorHAnsi"/>
          <w:i/>
          <w:sz w:val="24"/>
          <w:szCs w:val="24"/>
        </w:rPr>
        <w:t xml:space="preserve">- a network of proteins that is constantly changing to meet the needs of a cell </w:t>
      </w:r>
    </w:p>
    <w:p w:rsidR="00631042" w:rsidRDefault="0063104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The cytoskeleton is made up of 3 main types of fibers</w:t>
      </w:r>
    </w:p>
    <w:p w:rsidR="00631042" w:rsidRDefault="0063104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1. microtubules- gives the cell its shape and allows for the movement of organelles</w:t>
      </w:r>
    </w:p>
    <w:p w:rsidR="00631042" w:rsidRDefault="0063104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2. </w:t>
      </w:r>
      <w:proofErr w:type="gramStart"/>
      <w:r>
        <w:rPr>
          <w:rFonts w:asciiTheme="majorHAnsi" w:hAnsiTheme="majorHAnsi"/>
          <w:sz w:val="24"/>
          <w:szCs w:val="24"/>
        </w:rPr>
        <w:t>intermediate</w:t>
      </w:r>
      <w:proofErr w:type="gramEnd"/>
      <w:r>
        <w:rPr>
          <w:rFonts w:asciiTheme="majorHAnsi" w:hAnsiTheme="majorHAnsi"/>
          <w:sz w:val="24"/>
          <w:szCs w:val="24"/>
        </w:rPr>
        <w:t xml:space="preserve"> filaments- give a cell strength</w:t>
      </w:r>
    </w:p>
    <w:p w:rsidR="00631042" w:rsidRDefault="0063104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3. microfilaments- </w:t>
      </w:r>
      <w:proofErr w:type="gramStart"/>
      <w:r>
        <w:rPr>
          <w:rFonts w:asciiTheme="majorHAnsi" w:hAnsiTheme="majorHAnsi"/>
          <w:sz w:val="24"/>
          <w:szCs w:val="24"/>
        </w:rPr>
        <w:t>enables</w:t>
      </w:r>
      <w:proofErr w:type="gramEnd"/>
      <w:r>
        <w:rPr>
          <w:rFonts w:asciiTheme="majorHAnsi" w:hAnsiTheme="majorHAnsi"/>
          <w:sz w:val="24"/>
          <w:szCs w:val="24"/>
        </w:rPr>
        <w:t xml:space="preserve"> the cell to move and divide</w:t>
      </w:r>
    </w:p>
    <w:p w:rsidR="00631042" w:rsidRDefault="0063104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7038975" cy="4562475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8E2BA5" w:rsidRDefault="008E2BA5">
      <w:pPr>
        <w:rPr>
          <w:rFonts w:asciiTheme="majorHAnsi" w:hAnsiTheme="majorHAnsi"/>
          <w:sz w:val="24"/>
          <w:szCs w:val="24"/>
        </w:rPr>
      </w:pPr>
    </w:p>
    <w:p w:rsidR="008E2BA5" w:rsidRDefault="008E2BA5">
      <w:pPr>
        <w:rPr>
          <w:rFonts w:asciiTheme="majorHAnsi" w:hAnsiTheme="majorHAnsi"/>
          <w:sz w:val="32"/>
          <w:szCs w:val="32"/>
          <w:u w:val="single"/>
        </w:rPr>
      </w:pPr>
    </w:p>
    <w:p w:rsidR="008E2BA5" w:rsidRDefault="008E2BA5">
      <w:pPr>
        <w:rPr>
          <w:rFonts w:asciiTheme="majorHAnsi" w:hAnsiTheme="majorHAnsi"/>
          <w:sz w:val="32"/>
          <w:szCs w:val="32"/>
          <w:u w:val="single"/>
        </w:rPr>
      </w:pPr>
    </w:p>
    <w:p w:rsidR="00C2513D" w:rsidRDefault="00C2513D" w:rsidP="00CF020C">
      <w:pPr>
        <w:rPr>
          <w:rFonts w:asciiTheme="majorHAnsi" w:hAnsiTheme="majorHAnsi"/>
          <w:sz w:val="32"/>
          <w:szCs w:val="32"/>
          <w:u w:val="single"/>
        </w:rPr>
      </w:pPr>
    </w:p>
    <w:p w:rsidR="00CF020C" w:rsidRPr="0075700A" w:rsidRDefault="00CF020C" w:rsidP="00C2513D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75700A">
        <w:rPr>
          <w:rFonts w:ascii="Arial" w:eastAsia="Arial Unicode MS" w:hAnsi="Arial" w:cs="Arial"/>
          <w:b/>
          <w:i/>
          <w:color w:val="3C1A56"/>
          <w:sz w:val="24"/>
          <w:szCs w:val="24"/>
        </w:rPr>
        <w:lastRenderedPageBreak/>
        <w:t>Cell membrane</w:t>
      </w:r>
      <w:r w:rsidRPr="0075700A">
        <w:rPr>
          <w:rFonts w:ascii="Arial" w:eastAsia="Arial Unicode MS" w:hAnsi="Arial" w:cs="Arial"/>
          <w:i/>
          <w:sz w:val="24"/>
          <w:szCs w:val="24"/>
        </w:rPr>
        <w:t xml:space="preserve">- </w:t>
      </w:r>
      <w:r w:rsidRPr="0075700A">
        <w:rPr>
          <w:rFonts w:ascii="Arial" w:eastAsia="Arial Unicode MS" w:hAnsi="Arial" w:cs="Arial"/>
          <w:sz w:val="24"/>
          <w:szCs w:val="24"/>
        </w:rPr>
        <w:t>forms a boundary between a cell and the outside environment and controls the passage of materials into and out of a cell</w:t>
      </w:r>
    </w:p>
    <w:p w:rsidR="00CF020C" w:rsidRPr="0075700A" w:rsidRDefault="00CF020C" w:rsidP="00C2513D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proofErr w:type="spellStart"/>
      <w:r w:rsidRPr="0075700A">
        <w:rPr>
          <w:rFonts w:ascii="Arial" w:eastAsia="Arial Unicode MS" w:hAnsi="Arial" w:cs="Arial"/>
          <w:b/>
          <w:i/>
          <w:color w:val="4C1B00"/>
          <w:sz w:val="24"/>
          <w:szCs w:val="24"/>
        </w:rPr>
        <w:t>Lysosome</w:t>
      </w:r>
      <w:proofErr w:type="spellEnd"/>
      <w:r w:rsidRPr="0075700A">
        <w:rPr>
          <w:rFonts w:ascii="Arial" w:eastAsia="Arial Unicode MS" w:hAnsi="Arial" w:cs="Arial"/>
          <w:b/>
          <w:i/>
          <w:sz w:val="24"/>
          <w:szCs w:val="24"/>
        </w:rPr>
        <w:t xml:space="preserve">- </w:t>
      </w:r>
      <w:r w:rsidR="00C2513D" w:rsidRPr="0075700A">
        <w:rPr>
          <w:rFonts w:ascii="Arial" w:eastAsia="Arial Unicode MS" w:hAnsi="Arial" w:cs="Arial"/>
          <w:sz w:val="24"/>
          <w:szCs w:val="24"/>
        </w:rPr>
        <w:t>membrane-bound organelles that contain enzymes- they also defend a cell from invading bacteria and viruses</w:t>
      </w:r>
    </w:p>
    <w:p w:rsidR="00C2513D" w:rsidRPr="0075700A" w:rsidRDefault="00C2513D" w:rsidP="00C2513D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75700A">
        <w:rPr>
          <w:rFonts w:ascii="Arial" w:eastAsia="Arial Unicode MS" w:hAnsi="Arial" w:cs="Arial"/>
          <w:b/>
          <w:i/>
          <w:color w:val="C00000"/>
          <w:sz w:val="24"/>
          <w:szCs w:val="24"/>
        </w:rPr>
        <w:t>Nucleus</w:t>
      </w:r>
      <w:r w:rsidRPr="0075700A">
        <w:rPr>
          <w:rFonts w:ascii="Arial" w:eastAsia="Arial Unicode MS" w:hAnsi="Arial" w:cs="Arial"/>
          <w:sz w:val="24"/>
          <w:szCs w:val="24"/>
        </w:rPr>
        <w:t>- storehouse for most of the genetic information (DNA) of a cell</w:t>
      </w:r>
    </w:p>
    <w:p w:rsidR="00C2513D" w:rsidRPr="0075700A" w:rsidRDefault="00C2513D" w:rsidP="00C2513D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75700A">
        <w:rPr>
          <w:rFonts w:ascii="Arial" w:eastAsia="Arial Unicode MS" w:hAnsi="Arial" w:cs="Arial"/>
          <w:b/>
          <w:i/>
          <w:color w:val="984806" w:themeColor="accent6" w:themeShade="80"/>
          <w:sz w:val="24"/>
          <w:szCs w:val="24"/>
        </w:rPr>
        <w:t xml:space="preserve">Nucleolus- </w:t>
      </w:r>
      <w:r w:rsidRPr="0075700A">
        <w:rPr>
          <w:rFonts w:ascii="Arial" w:eastAsia="Arial Unicode MS" w:hAnsi="Arial" w:cs="Arial"/>
          <w:sz w:val="24"/>
          <w:szCs w:val="24"/>
        </w:rPr>
        <w:t>a dense region where tiny organelles essential for making proteins are assembled</w:t>
      </w:r>
    </w:p>
    <w:p w:rsidR="00C2513D" w:rsidRPr="0075700A" w:rsidRDefault="00C2513D" w:rsidP="00C2513D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75700A">
        <w:rPr>
          <w:rFonts w:ascii="Arial" w:eastAsia="Arial Unicode MS" w:hAnsi="Arial" w:cs="Arial"/>
          <w:b/>
          <w:i/>
          <w:color w:val="3C1A56"/>
          <w:sz w:val="24"/>
          <w:szCs w:val="24"/>
        </w:rPr>
        <w:t xml:space="preserve">Vacuole- </w:t>
      </w:r>
      <w:r w:rsidRPr="0075700A">
        <w:rPr>
          <w:rFonts w:ascii="Arial" w:eastAsia="Arial Unicode MS" w:hAnsi="Arial" w:cs="Arial"/>
          <w:sz w:val="24"/>
          <w:szCs w:val="24"/>
        </w:rPr>
        <w:t>fluid-filled sac used for the storage of materials needed by a cell</w:t>
      </w:r>
    </w:p>
    <w:p w:rsidR="00C2513D" w:rsidRPr="0075700A" w:rsidRDefault="00C2513D" w:rsidP="00C2513D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75700A">
        <w:rPr>
          <w:rFonts w:ascii="Arial" w:eastAsia="Arial Unicode MS" w:hAnsi="Arial" w:cs="Arial"/>
          <w:b/>
          <w:i/>
          <w:color w:val="CC0099"/>
          <w:sz w:val="24"/>
          <w:szCs w:val="24"/>
        </w:rPr>
        <w:t>Mitochondrion</w:t>
      </w:r>
      <w:r w:rsidRPr="0075700A">
        <w:rPr>
          <w:rFonts w:ascii="Arial" w:eastAsia="Arial Unicode MS" w:hAnsi="Arial" w:cs="Arial"/>
          <w:b/>
          <w:i/>
          <w:sz w:val="24"/>
          <w:szCs w:val="24"/>
        </w:rPr>
        <w:t xml:space="preserve">- </w:t>
      </w:r>
      <w:r w:rsidRPr="0075700A">
        <w:rPr>
          <w:rFonts w:ascii="Arial" w:eastAsia="Arial Unicode MS" w:hAnsi="Arial" w:cs="Arial"/>
          <w:sz w:val="24"/>
          <w:szCs w:val="24"/>
        </w:rPr>
        <w:t>supply energy to the cell</w:t>
      </w:r>
    </w:p>
    <w:p w:rsidR="0075700A" w:rsidRDefault="0075700A" w:rsidP="00C2513D">
      <w:pPr>
        <w:spacing w:after="0"/>
        <w:rPr>
          <w:rFonts w:ascii="Arial" w:hAnsi="Arial" w:cs="Arial"/>
          <w:b/>
          <w:i/>
          <w:color w:val="7030A0"/>
          <w:sz w:val="24"/>
          <w:szCs w:val="24"/>
        </w:rPr>
      </w:pPr>
      <w:r>
        <w:rPr>
          <w:rFonts w:ascii="Arial" w:hAnsi="Arial" w:cs="Arial"/>
          <w:b/>
          <w:i/>
          <w:noProof/>
          <w:color w:val="7030A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169545</wp:posOffset>
            </wp:positionV>
            <wp:extent cx="5181600" cy="3762375"/>
            <wp:effectExtent l="19050" t="0" r="0" b="0"/>
            <wp:wrapTight wrapText="bothSides">
              <wp:wrapPolygon edited="0">
                <wp:start x="-79" y="0"/>
                <wp:lineTo x="-79" y="21545"/>
                <wp:lineTo x="21600" y="21545"/>
                <wp:lineTo x="21600" y="0"/>
                <wp:lineTo x="-79" y="0"/>
              </wp:wrapPolygon>
            </wp:wrapTight>
            <wp:docPr id="3" name="il_fi" descr="http://www.enchantedlearning.com/subjects/animals/cell/anatom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chantedlearning.com/subjects/animals/cell/anatomy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BA5" w:rsidRPr="0075700A" w:rsidRDefault="0075700A" w:rsidP="00C2513D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75700A">
        <w:rPr>
          <w:rFonts w:ascii="Arial" w:hAnsi="Arial" w:cs="Arial"/>
          <w:b/>
          <w:i/>
          <w:color w:val="7030A0"/>
          <w:sz w:val="24"/>
          <w:szCs w:val="24"/>
        </w:rPr>
        <w:t>Centrosome</w:t>
      </w:r>
      <w:proofErr w:type="spellEnd"/>
      <w:r w:rsidRPr="0075700A">
        <w:rPr>
          <w:rFonts w:ascii="Arial" w:hAnsi="Arial" w:cs="Arial"/>
          <w:b/>
          <w:i/>
          <w:color w:val="7030A0"/>
          <w:sz w:val="24"/>
          <w:szCs w:val="24"/>
        </w:rPr>
        <w:t>-</w:t>
      </w:r>
      <w:r w:rsidRPr="0075700A">
        <w:rPr>
          <w:rFonts w:ascii="Arial" w:hAnsi="Arial" w:cs="Arial"/>
          <w:color w:val="7030A0"/>
          <w:sz w:val="24"/>
          <w:szCs w:val="24"/>
        </w:rPr>
        <w:t xml:space="preserve"> </w:t>
      </w:r>
      <w:r w:rsidRPr="0075700A">
        <w:rPr>
          <w:rFonts w:ascii="Arial" w:hAnsi="Arial" w:cs="Arial"/>
          <w:sz w:val="24"/>
          <w:szCs w:val="24"/>
        </w:rPr>
        <w:t>produces microtubules</w:t>
      </w:r>
    </w:p>
    <w:p w:rsidR="0075700A" w:rsidRPr="0075700A" w:rsidRDefault="0075700A" w:rsidP="00C2513D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5700A">
        <w:rPr>
          <w:rFonts w:ascii="Arial" w:hAnsi="Arial" w:cs="Arial"/>
          <w:b/>
          <w:i/>
          <w:sz w:val="24"/>
          <w:szCs w:val="24"/>
        </w:rPr>
        <w:t xml:space="preserve">Cytoplasm- </w:t>
      </w:r>
      <w:r w:rsidRPr="0075700A">
        <w:rPr>
          <w:rFonts w:ascii="Arial" w:hAnsi="Arial" w:cs="Arial"/>
          <w:sz w:val="24"/>
          <w:szCs w:val="24"/>
        </w:rPr>
        <w:t>a jelly-like substance that contains proteins, nucleic acids, minerals, and ions.</w:t>
      </w:r>
      <w:proofErr w:type="gramEnd"/>
    </w:p>
    <w:p w:rsidR="0075700A" w:rsidRPr="0075700A" w:rsidRDefault="0075700A" w:rsidP="00C2513D">
      <w:pPr>
        <w:spacing w:after="0"/>
        <w:rPr>
          <w:rFonts w:ascii="Arial" w:hAnsi="Arial" w:cs="Arial"/>
          <w:sz w:val="24"/>
          <w:szCs w:val="24"/>
        </w:rPr>
      </w:pPr>
      <w:r w:rsidRPr="0075700A">
        <w:rPr>
          <w:rFonts w:ascii="Arial" w:hAnsi="Arial" w:cs="Arial"/>
          <w:b/>
          <w:i/>
          <w:color w:val="5F497A" w:themeColor="accent4" w:themeShade="BF"/>
          <w:sz w:val="24"/>
          <w:szCs w:val="24"/>
        </w:rPr>
        <w:t xml:space="preserve">Endoplasmic </w:t>
      </w:r>
      <w:r w:rsidRPr="0075700A">
        <w:rPr>
          <w:rFonts w:ascii="Arial" w:hAnsi="Arial" w:cs="Arial"/>
          <w:b/>
          <w:i/>
          <w:color w:val="0070C0"/>
          <w:sz w:val="24"/>
          <w:szCs w:val="24"/>
        </w:rPr>
        <w:t>Reticulum</w:t>
      </w:r>
      <w:r w:rsidRPr="0075700A">
        <w:rPr>
          <w:rFonts w:ascii="Arial" w:hAnsi="Arial" w:cs="Arial"/>
          <w:b/>
          <w:i/>
          <w:sz w:val="24"/>
          <w:szCs w:val="24"/>
        </w:rPr>
        <w:t xml:space="preserve">- </w:t>
      </w:r>
      <w:r w:rsidRPr="0075700A">
        <w:rPr>
          <w:rFonts w:ascii="Arial" w:hAnsi="Arial" w:cs="Arial"/>
          <w:sz w:val="24"/>
          <w:szCs w:val="24"/>
        </w:rPr>
        <w:t>numerous processes, including the production of proteins and lipids</w:t>
      </w:r>
    </w:p>
    <w:p w:rsidR="0075700A" w:rsidRPr="0075700A" w:rsidRDefault="0075700A" w:rsidP="00C2513D">
      <w:pPr>
        <w:spacing w:after="0"/>
        <w:rPr>
          <w:rFonts w:ascii="Arial" w:hAnsi="Arial" w:cs="Arial"/>
          <w:color w:val="251C30"/>
          <w:sz w:val="24"/>
          <w:szCs w:val="24"/>
        </w:rPr>
      </w:pPr>
      <w:r w:rsidRPr="0075700A">
        <w:rPr>
          <w:rFonts w:ascii="Arial" w:hAnsi="Arial" w:cs="Arial"/>
          <w:b/>
          <w:i/>
          <w:color w:val="251C30"/>
          <w:sz w:val="24"/>
          <w:szCs w:val="24"/>
        </w:rPr>
        <w:t xml:space="preserve">Ribosomes- </w:t>
      </w:r>
      <w:r w:rsidRPr="0075700A">
        <w:rPr>
          <w:rFonts w:ascii="Arial" w:hAnsi="Arial" w:cs="Arial"/>
          <w:color w:val="251C30"/>
          <w:sz w:val="24"/>
          <w:szCs w:val="24"/>
        </w:rPr>
        <w:t>tiny organelles that link amino acids together to form proteins</w:t>
      </w:r>
    </w:p>
    <w:p w:rsidR="0075700A" w:rsidRPr="0075700A" w:rsidRDefault="0075700A" w:rsidP="00C2513D">
      <w:pPr>
        <w:spacing w:after="0"/>
        <w:rPr>
          <w:rFonts w:ascii="Arial" w:hAnsi="Arial" w:cs="Arial"/>
          <w:sz w:val="24"/>
          <w:szCs w:val="24"/>
        </w:rPr>
      </w:pPr>
      <w:r w:rsidRPr="0075700A">
        <w:rPr>
          <w:rFonts w:ascii="Arial" w:hAnsi="Arial" w:cs="Arial"/>
          <w:b/>
          <w:i/>
          <w:color w:val="CC0099"/>
          <w:sz w:val="24"/>
          <w:szCs w:val="24"/>
        </w:rPr>
        <w:t xml:space="preserve">Golgi Body- </w:t>
      </w:r>
      <w:r w:rsidRPr="0075700A">
        <w:rPr>
          <w:rFonts w:ascii="Arial" w:hAnsi="Arial" w:cs="Arial"/>
          <w:sz w:val="24"/>
          <w:szCs w:val="24"/>
        </w:rPr>
        <w:t>processes, sorts, and delivers proteins</w:t>
      </w:r>
    </w:p>
    <w:p w:rsidR="008E2BA5" w:rsidRDefault="008E2BA5" w:rsidP="008E2BA5">
      <w:pPr>
        <w:rPr>
          <w:sz w:val="28"/>
          <w:szCs w:val="28"/>
        </w:rPr>
      </w:pPr>
    </w:p>
    <w:p w:rsidR="0075700A" w:rsidRDefault="0075700A" w:rsidP="008E2BA5">
      <w:pPr>
        <w:rPr>
          <w:sz w:val="28"/>
          <w:szCs w:val="28"/>
        </w:rPr>
      </w:pPr>
    </w:p>
    <w:p w:rsidR="0075700A" w:rsidRPr="008E2BA5" w:rsidRDefault="0075700A" w:rsidP="008E2BA5">
      <w:pPr>
        <w:rPr>
          <w:sz w:val="28"/>
          <w:szCs w:val="28"/>
        </w:rPr>
      </w:pPr>
    </w:p>
    <w:sectPr w:rsidR="0075700A" w:rsidRPr="008E2BA5" w:rsidSect="00631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1042"/>
    <w:rsid w:val="00083047"/>
    <w:rsid w:val="001F6788"/>
    <w:rsid w:val="00631042"/>
    <w:rsid w:val="0075700A"/>
    <w:rsid w:val="008E2BA5"/>
    <w:rsid w:val="00923919"/>
    <w:rsid w:val="00B5581E"/>
    <w:rsid w:val="00C2513D"/>
    <w:rsid w:val="00CF020C"/>
    <w:rsid w:val="00E85C54"/>
    <w:rsid w:val="00FF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FDD412-70C8-4D4F-B14A-FDE7F915B2FB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4F363E8-3630-4FE6-89CC-701153473647}">
      <dgm:prSet phldrT="[Text]"/>
      <dgm:spPr/>
      <dgm:t>
        <a:bodyPr/>
        <a:lstStyle/>
        <a:p>
          <a:r>
            <a:rPr lang="en-US"/>
            <a:t>Organelles that make and process proteins</a:t>
          </a:r>
        </a:p>
      </dgm:t>
    </dgm:pt>
    <dgm:pt modelId="{9E9E02B2-F083-4301-8D14-2C4907E50E88}" type="parTrans" cxnId="{C7634265-956C-4A42-BA69-D5060A159B2C}">
      <dgm:prSet/>
      <dgm:spPr/>
      <dgm:t>
        <a:bodyPr/>
        <a:lstStyle/>
        <a:p>
          <a:endParaRPr lang="en-US"/>
        </a:p>
      </dgm:t>
    </dgm:pt>
    <dgm:pt modelId="{E1684D33-BDE0-44E0-BF38-311A56597E1B}" type="sibTrans" cxnId="{C7634265-956C-4A42-BA69-D5060A159B2C}">
      <dgm:prSet/>
      <dgm:spPr/>
      <dgm:t>
        <a:bodyPr/>
        <a:lstStyle/>
        <a:p>
          <a:endParaRPr lang="en-US"/>
        </a:p>
      </dgm:t>
    </dgm:pt>
    <dgm:pt modelId="{043AC3B3-9CAB-4005-998B-E2D7C632D4DD}">
      <dgm:prSet phldrT="[Text]"/>
      <dgm:spPr/>
      <dgm:t>
        <a:bodyPr/>
        <a:lstStyle/>
        <a:p>
          <a:r>
            <a:rPr lang="en-US" u="sng"/>
            <a:t>nucleus-</a:t>
          </a:r>
          <a:r>
            <a:rPr lang="en-US"/>
            <a:t> sotrehouse for genetic information (DNA)</a:t>
          </a:r>
        </a:p>
      </dgm:t>
    </dgm:pt>
    <dgm:pt modelId="{2FD8E9E7-A023-4BD5-BB55-92384AFA0232}" type="parTrans" cxnId="{619408BE-7EB6-4C51-84DB-A66A5813C8D0}">
      <dgm:prSet/>
      <dgm:spPr/>
      <dgm:t>
        <a:bodyPr/>
        <a:lstStyle/>
        <a:p>
          <a:endParaRPr lang="en-US"/>
        </a:p>
      </dgm:t>
    </dgm:pt>
    <dgm:pt modelId="{E134F063-85C3-4303-9A4F-C81012C90467}" type="sibTrans" cxnId="{619408BE-7EB6-4C51-84DB-A66A5813C8D0}">
      <dgm:prSet/>
      <dgm:spPr/>
      <dgm:t>
        <a:bodyPr/>
        <a:lstStyle/>
        <a:p>
          <a:endParaRPr lang="en-US"/>
        </a:p>
      </dgm:t>
    </dgm:pt>
    <dgm:pt modelId="{D4840920-28C5-430D-9DE9-454FADF82DF8}">
      <dgm:prSet phldrT="[Text]"/>
      <dgm:spPr/>
      <dgm:t>
        <a:bodyPr/>
        <a:lstStyle/>
        <a:p>
          <a:r>
            <a:rPr lang="en-US" u="sng"/>
            <a:t>Endoplasmic reticulum- </a:t>
          </a:r>
          <a:r>
            <a:rPr lang="en-US"/>
            <a:t>interconnected network of thin folded membranes</a:t>
          </a:r>
        </a:p>
        <a:p>
          <a:r>
            <a:rPr lang="en-US" u="sng"/>
            <a:t>ribosome</a:t>
          </a:r>
          <a:r>
            <a:rPr lang="en-US"/>
            <a:t>s- tiny organelles that link  amino acids together to form proteins</a:t>
          </a:r>
        </a:p>
      </dgm:t>
    </dgm:pt>
    <dgm:pt modelId="{7421D665-3380-4779-9D13-265213F644F8}" type="parTrans" cxnId="{611508D1-EFE3-47E2-9BC6-C831702433CB}">
      <dgm:prSet/>
      <dgm:spPr/>
      <dgm:t>
        <a:bodyPr/>
        <a:lstStyle/>
        <a:p>
          <a:endParaRPr lang="en-US"/>
        </a:p>
      </dgm:t>
    </dgm:pt>
    <dgm:pt modelId="{5D31AAC2-4148-4C9B-92FB-970F9109C01D}" type="sibTrans" cxnId="{611508D1-EFE3-47E2-9BC6-C831702433CB}">
      <dgm:prSet/>
      <dgm:spPr/>
      <dgm:t>
        <a:bodyPr/>
        <a:lstStyle/>
        <a:p>
          <a:endParaRPr lang="en-US"/>
        </a:p>
      </dgm:t>
    </dgm:pt>
    <dgm:pt modelId="{85AEF0A3-583C-46EC-89A5-CD0710F53E7E}">
      <dgm:prSet phldrT="[Text]"/>
      <dgm:spPr/>
      <dgm:t>
        <a:bodyPr/>
        <a:lstStyle/>
        <a:p>
          <a:r>
            <a:rPr lang="en-US" u="sng"/>
            <a:t>Golgi Apparatus- </a:t>
          </a:r>
          <a:r>
            <a:rPr lang="en-US" u="none"/>
            <a:t>closely layered stacks of membrane-enclosed spaces that process, sort, and deliver proteins</a:t>
          </a:r>
        </a:p>
        <a:p>
          <a:r>
            <a:rPr lang="en-US" u="sng"/>
            <a:t>Vesicles- </a:t>
          </a:r>
          <a:r>
            <a:rPr lang="en-US" u="none"/>
            <a:t>small membrane-bound sacs that divide some mateirals from the rest of the cytoplasm and transport these materials in the cell</a:t>
          </a:r>
          <a:endParaRPr lang="en-US" u="sng"/>
        </a:p>
      </dgm:t>
    </dgm:pt>
    <dgm:pt modelId="{8119CD15-4B7B-4C09-A0D5-4C436ED3B2AF}" type="parTrans" cxnId="{4C88CEEB-A2C7-409A-B611-58DA70BF8FF5}">
      <dgm:prSet/>
      <dgm:spPr/>
      <dgm:t>
        <a:bodyPr/>
        <a:lstStyle/>
        <a:p>
          <a:endParaRPr lang="en-US"/>
        </a:p>
      </dgm:t>
    </dgm:pt>
    <dgm:pt modelId="{01C24772-70DF-409C-B727-F153035B1BA4}" type="sibTrans" cxnId="{4C88CEEB-A2C7-409A-B611-58DA70BF8FF5}">
      <dgm:prSet/>
      <dgm:spPr/>
      <dgm:t>
        <a:bodyPr/>
        <a:lstStyle/>
        <a:p>
          <a:endParaRPr lang="en-US"/>
        </a:p>
      </dgm:t>
    </dgm:pt>
    <dgm:pt modelId="{C24A7B3F-BB6C-49B6-BC7C-5D0F280D129C}" type="pres">
      <dgm:prSet presAssocID="{B5FDD412-70C8-4D4F-B14A-FDE7F915B2FB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52B99C7-5BD4-465B-B802-73992AB54A62}" type="pres">
      <dgm:prSet presAssocID="{B4F363E8-3630-4FE6-89CC-701153473647}" presName="centerShape" presStyleLbl="node0" presStyleIdx="0" presStyleCnt="1"/>
      <dgm:spPr/>
      <dgm:t>
        <a:bodyPr/>
        <a:lstStyle/>
        <a:p>
          <a:endParaRPr lang="en-US"/>
        </a:p>
      </dgm:t>
    </dgm:pt>
    <dgm:pt modelId="{D5AE098C-EF4C-4263-B0D0-0483600C9AB1}" type="pres">
      <dgm:prSet presAssocID="{2FD8E9E7-A023-4BD5-BB55-92384AFA0232}" presName="parTrans" presStyleLbl="bgSibTrans2D1" presStyleIdx="0" presStyleCnt="3"/>
      <dgm:spPr/>
      <dgm:t>
        <a:bodyPr/>
        <a:lstStyle/>
        <a:p>
          <a:endParaRPr lang="en-US"/>
        </a:p>
      </dgm:t>
    </dgm:pt>
    <dgm:pt modelId="{60156AB5-1D0D-419A-A2EB-459CC3FEBCCC}" type="pres">
      <dgm:prSet presAssocID="{043AC3B3-9CAB-4005-998B-E2D7C632D4DD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7ED5EA9-6E9B-4D1D-BD3B-950BD078D769}" type="pres">
      <dgm:prSet presAssocID="{7421D665-3380-4779-9D13-265213F644F8}" presName="parTrans" presStyleLbl="bgSibTrans2D1" presStyleIdx="1" presStyleCnt="3"/>
      <dgm:spPr/>
      <dgm:t>
        <a:bodyPr/>
        <a:lstStyle/>
        <a:p>
          <a:endParaRPr lang="en-US"/>
        </a:p>
      </dgm:t>
    </dgm:pt>
    <dgm:pt modelId="{AA38FE4C-D8FA-49A3-908B-5B6C3CE5772F}" type="pres">
      <dgm:prSet presAssocID="{D4840920-28C5-430D-9DE9-454FADF82DF8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11EA30-9CDF-480B-96C9-E9633C465CA1}" type="pres">
      <dgm:prSet presAssocID="{8119CD15-4B7B-4C09-A0D5-4C436ED3B2AF}" presName="parTrans" presStyleLbl="bgSibTrans2D1" presStyleIdx="2" presStyleCnt="3"/>
      <dgm:spPr/>
      <dgm:t>
        <a:bodyPr/>
        <a:lstStyle/>
        <a:p>
          <a:endParaRPr lang="en-US"/>
        </a:p>
      </dgm:t>
    </dgm:pt>
    <dgm:pt modelId="{3DD3E6C3-EAA4-4BF4-BF60-069579C0ACA2}" type="pres">
      <dgm:prSet presAssocID="{85AEF0A3-583C-46EC-89A5-CD0710F53E7E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AD98F5A-0F7D-4E48-B632-F11C2874FCED}" type="presOf" srcId="{7421D665-3380-4779-9D13-265213F644F8}" destId="{E7ED5EA9-6E9B-4D1D-BD3B-950BD078D769}" srcOrd="0" destOrd="0" presId="urn:microsoft.com/office/officeart/2005/8/layout/radial4"/>
    <dgm:cxn modelId="{619408BE-7EB6-4C51-84DB-A66A5813C8D0}" srcId="{B4F363E8-3630-4FE6-89CC-701153473647}" destId="{043AC3B3-9CAB-4005-998B-E2D7C632D4DD}" srcOrd="0" destOrd="0" parTransId="{2FD8E9E7-A023-4BD5-BB55-92384AFA0232}" sibTransId="{E134F063-85C3-4303-9A4F-C81012C90467}"/>
    <dgm:cxn modelId="{B032D51C-3F64-4291-8280-B57AC6A4AE05}" type="presOf" srcId="{B4F363E8-3630-4FE6-89CC-701153473647}" destId="{C52B99C7-5BD4-465B-B802-73992AB54A62}" srcOrd="0" destOrd="0" presId="urn:microsoft.com/office/officeart/2005/8/layout/radial4"/>
    <dgm:cxn modelId="{202EBF55-7C70-41FF-B601-C2D61396DE75}" type="presOf" srcId="{043AC3B3-9CAB-4005-998B-E2D7C632D4DD}" destId="{60156AB5-1D0D-419A-A2EB-459CC3FEBCCC}" srcOrd="0" destOrd="0" presId="urn:microsoft.com/office/officeart/2005/8/layout/radial4"/>
    <dgm:cxn modelId="{611508D1-EFE3-47E2-9BC6-C831702433CB}" srcId="{B4F363E8-3630-4FE6-89CC-701153473647}" destId="{D4840920-28C5-430D-9DE9-454FADF82DF8}" srcOrd="1" destOrd="0" parTransId="{7421D665-3380-4779-9D13-265213F644F8}" sibTransId="{5D31AAC2-4148-4C9B-92FB-970F9109C01D}"/>
    <dgm:cxn modelId="{C7634265-956C-4A42-BA69-D5060A159B2C}" srcId="{B5FDD412-70C8-4D4F-B14A-FDE7F915B2FB}" destId="{B4F363E8-3630-4FE6-89CC-701153473647}" srcOrd="0" destOrd="0" parTransId="{9E9E02B2-F083-4301-8D14-2C4907E50E88}" sibTransId="{E1684D33-BDE0-44E0-BF38-311A56597E1B}"/>
    <dgm:cxn modelId="{DA2315FF-B6CB-40B5-9186-28CDBAFF62E1}" type="presOf" srcId="{85AEF0A3-583C-46EC-89A5-CD0710F53E7E}" destId="{3DD3E6C3-EAA4-4BF4-BF60-069579C0ACA2}" srcOrd="0" destOrd="0" presId="urn:microsoft.com/office/officeart/2005/8/layout/radial4"/>
    <dgm:cxn modelId="{5D205C6E-F54F-4E5E-8728-CDA950A5516F}" type="presOf" srcId="{B5FDD412-70C8-4D4F-B14A-FDE7F915B2FB}" destId="{C24A7B3F-BB6C-49B6-BC7C-5D0F280D129C}" srcOrd="0" destOrd="0" presId="urn:microsoft.com/office/officeart/2005/8/layout/radial4"/>
    <dgm:cxn modelId="{4C88CEEB-A2C7-409A-B611-58DA70BF8FF5}" srcId="{B4F363E8-3630-4FE6-89CC-701153473647}" destId="{85AEF0A3-583C-46EC-89A5-CD0710F53E7E}" srcOrd="2" destOrd="0" parTransId="{8119CD15-4B7B-4C09-A0D5-4C436ED3B2AF}" sibTransId="{01C24772-70DF-409C-B727-F153035B1BA4}"/>
    <dgm:cxn modelId="{BD7E9DB6-9C9C-40CF-9CC0-911F70127850}" type="presOf" srcId="{8119CD15-4B7B-4C09-A0D5-4C436ED3B2AF}" destId="{3D11EA30-9CDF-480B-96C9-E9633C465CA1}" srcOrd="0" destOrd="0" presId="urn:microsoft.com/office/officeart/2005/8/layout/radial4"/>
    <dgm:cxn modelId="{E0B29AE5-764D-43AB-932B-E6B836ECA4E7}" type="presOf" srcId="{D4840920-28C5-430D-9DE9-454FADF82DF8}" destId="{AA38FE4C-D8FA-49A3-908B-5B6C3CE5772F}" srcOrd="0" destOrd="0" presId="urn:microsoft.com/office/officeart/2005/8/layout/radial4"/>
    <dgm:cxn modelId="{8516A0BF-A801-4C79-8385-C05A2BFBF871}" type="presOf" srcId="{2FD8E9E7-A023-4BD5-BB55-92384AFA0232}" destId="{D5AE098C-EF4C-4263-B0D0-0483600C9AB1}" srcOrd="0" destOrd="0" presId="urn:microsoft.com/office/officeart/2005/8/layout/radial4"/>
    <dgm:cxn modelId="{5618A726-7982-4701-B8AD-9F101C519418}" type="presParOf" srcId="{C24A7B3F-BB6C-49B6-BC7C-5D0F280D129C}" destId="{C52B99C7-5BD4-465B-B802-73992AB54A62}" srcOrd="0" destOrd="0" presId="urn:microsoft.com/office/officeart/2005/8/layout/radial4"/>
    <dgm:cxn modelId="{35A47DC5-F2F9-4583-8D50-7130F810FF7B}" type="presParOf" srcId="{C24A7B3F-BB6C-49B6-BC7C-5D0F280D129C}" destId="{D5AE098C-EF4C-4263-B0D0-0483600C9AB1}" srcOrd="1" destOrd="0" presId="urn:microsoft.com/office/officeart/2005/8/layout/radial4"/>
    <dgm:cxn modelId="{E6128E5E-D254-4CB9-9CE9-B4BCAACA2946}" type="presParOf" srcId="{C24A7B3F-BB6C-49B6-BC7C-5D0F280D129C}" destId="{60156AB5-1D0D-419A-A2EB-459CC3FEBCCC}" srcOrd="2" destOrd="0" presId="urn:microsoft.com/office/officeart/2005/8/layout/radial4"/>
    <dgm:cxn modelId="{F2DD1767-4D0A-46CF-9745-CFD989D8C33D}" type="presParOf" srcId="{C24A7B3F-BB6C-49B6-BC7C-5D0F280D129C}" destId="{E7ED5EA9-6E9B-4D1D-BD3B-950BD078D769}" srcOrd="3" destOrd="0" presId="urn:microsoft.com/office/officeart/2005/8/layout/radial4"/>
    <dgm:cxn modelId="{7E456762-C6C8-48C9-9097-3181A0BF1C77}" type="presParOf" srcId="{C24A7B3F-BB6C-49B6-BC7C-5D0F280D129C}" destId="{AA38FE4C-D8FA-49A3-908B-5B6C3CE5772F}" srcOrd="4" destOrd="0" presId="urn:microsoft.com/office/officeart/2005/8/layout/radial4"/>
    <dgm:cxn modelId="{DB738FFF-4BC8-460F-8883-5787D804F65F}" type="presParOf" srcId="{C24A7B3F-BB6C-49B6-BC7C-5D0F280D129C}" destId="{3D11EA30-9CDF-480B-96C9-E9633C465CA1}" srcOrd="5" destOrd="0" presId="urn:microsoft.com/office/officeart/2005/8/layout/radial4"/>
    <dgm:cxn modelId="{91E4F408-36C1-4B7C-991E-AD47ABAA92E1}" type="presParOf" srcId="{C24A7B3F-BB6C-49B6-BC7C-5D0F280D129C}" destId="{3DD3E6C3-EAA4-4BF4-BF60-069579C0ACA2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52B99C7-5BD4-465B-B802-73992AB54A62}">
      <dsp:nvSpPr>
        <dsp:cNvPr id="0" name=""/>
        <dsp:cNvSpPr/>
      </dsp:nvSpPr>
      <dsp:spPr>
        <a:xfrm>
          <a:off x="2488937" y="2500728"/>
          <a:ext cx="2061099" cy="20610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Organelles that make and process proteins</a:t>
          </a:r>
        </a:p>
      </dsp:txBody>
      <dsp:txXfrm>
        <a:off x="2488937" y="2500728"/>
        <a:ext cx="2061099" cy="2061099"/>
      </dsp:txXfrm>
    </dsp:sp>
    <dsp:sp modelId="{D5AE098C-EF4C-4263-B0D0-0483600C9AB1}">
      <dsp:nvSpPr>
        <dsp:cNvPr id="0" name=""/>
        <dsp:cNvSpPr/>
      </dsp:nvSpPr>
      <dsp:spPr>
        <a:xfrm rot="12900000">
          <a:off x="1122230" y="2127015"/>
          <a:ext cx="1622436" cy="587413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156AB5-1D0D-419A-A2EB-459CC3FEBCCC}">
      <dsp:nvSpPr>
        <dsp:cNvPr id="0" name=""/>
        <dsp:cNvSpPr/>
      </dsp:nvSpPr>
      <dsp:spPr>
        <a:xfrm>
          <a:off x="289915" y="1172208"/>
          <a:ext cx="1958044" cy="15664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u="sng" kern="1200"/>
            <a:t>nucleus-</a:t>
          </a:r>
          <a:r>
            <a:rPr lang="en-US" sz="1000" kern="1200"/>
            <a:t> sotrehouse for genetic information (DNA)</a:t>
          </a:r>
        </a:p>
      </dsp:txBody>
      <dsp:txXfrm>
        <a:off x="289915" y="1172208"/>
        <a:ext cx="1958044" cy="1566435"/>
      </dsp:txXfrm>
    </dsp:sp>
    <dsp:sp modelId="{E7ED5EA9-6E9B-4D1D-BD3B-950BD078D769}">
      <dsp:nvSpPr>
        <dsp:cNvPr id="0" name=""/>
        <dsp:cNvSpPr/>
      </dsp:nvSpPr>
      <dsp:spPr>
        <a:xfrm rot="16200000">
          <a:off x="2708269" y="1301376"/>
          <a:ext cx="1622436" cy="587413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38FE4C-D8FA-49A3-908B-5B6C3CE5772F}">
      <dsp:nvSpPr>
        <dsp:cNvPr id="0" name=""/>
        <dsp:cNvSpPr/>
      </dsp:nvSpPr>
      <dsp:spPr>
        <a:xfrm>
          <a:off x="2540465" y="646"/>
          <a:ext cx="1958044" cy="15664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u="sng" kern="1200"/>
            <a:t>Endoplasmic reticulum- </a:t>
          </a:r>
          <a:r>
            <a:rPr lang="en-US" sz="1000" kern="1200"/>
            <a:t>interconnected network of thin folded membranes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u="sng" kern="1200"/>
            <a:t>ribosome</a:t>
          </a:r>
          <a:r>
            <a:rPr lang="en-US" sz="1000" kern="1200"/>
            <a:t>s- tiny organelles that link  amino acids together to form proteins</a:t>
          </a:r>
        </a:p>
      </dsp:txBody>
      <dsp:txXfrm>
        <a:off x="2540465" y="646"/>
        <a:ext cx="1958044" cy="1566435"/>
      </dsp:txXfrm>
    </dsp:sp>
    <dsp:sp modelId="{3D11EA30-9CDF-480B-96C9-E9633C465CA1}">
      <dsp:nvSpPr>
        <dsp:cNvPr id="0" name=""/>
        <dsp:cNvSpPr/>
      </dsp:nvSpPr>
      <dsp:spPr>
        <a:xfrm rot="19500000">
          <a:off x="4294307" y="2127015"/>
          <a:ext cx="1622436" cy="587413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D3E6C3-EAA4-4BF4-BF60-069579C0ACA2}">
      <dsp:nvSpPr>
        <dsp:cNvPr id="0" name=""/>
        <dsp:cNvSpPr/>
      </dsp:nvSpPr>
      <dsp:spPr>
        <a:xfrm>
          <a:off x="4791014" y="1172208"/>
          <a:ext cx="1958044" cy="15664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u="sng" kern="1200"/>
            <a:t>Golgi Apparatus- </a:t>
          </a:r>
          <a:r>
            <a:rPr lang="en-US" sz="1000" u="none" kern="1200"/>
            <a:t>closely layered stacks of membrane-enclosed spaces that process, sort, and deliver proteins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u="sng" kern="1200"/>
            <a:t>Vesicles- </a:t>
          </a:r>
          <a:r>
            <a:rPr lang="en-US" sz="1000" u="none" kern="1200"/>
            <a:t>small membrane-bound sacs that divide some mateirals from the rest of the cytoplasm and transport these materials in the cell</a:t>
          </a:r>
          <a:endParaRPr lang="en-US" sz="1000" u="sng" kern="1200"/>
        </a:p>
      </dsp:txBody>
      <dsp:txXfrm>
        <a:off x="4791014" y="1172208"/>
        <a:ext cx="1958044" cy="15664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E7AF2-9072-4005-A6FD-CC63D35B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Glendale School District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Klezek</dc:creator>
  <cp:lastModifiedBy>sklezek</cp:lastModifiedBy>
  <cp:revision>2</cp:revision>
  <dcterms:created xsi:type="dcterms:W3CDTF">2013-01-29T14:37:00Z</dcterms:created>
  <dcterms:modified xsi:type="dcterms:W3CDTF">2013-01-29T14:37:00Z</dcterms:modified>
</cp:coreProperties>
</file>