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88" w:rsidRPr="00882772" w:rsidRDefault="00C43488" w:rsidP="008C0C68"/>
    <w:p w:rsidR="00C43488" w:rsidRPr="00882772" w:rsidRDefault="00C43488" w:rsidP="00CF2D3F">
      <w:pPr>
        <w:rPr>
          <w:b/>
          <w:bCs/>
          <w:sz w:val="28"/>
          <w:szCs w:val="28"/>
        </w:rPr>
      </w:pPr>
      <w:r w:rsidRPr="00882772">
        <w:rPr>
          <w:b/>
          <w:bCs/>
          <w:sz w:val="28"/>
          <w:szCs w:val="28"/>
        </w:rPr>
        <w:t>Content Area:</w:t>
      </w:r>
      <w:r w:rsidRPr="002C3AFF">
        <w:rPr>
          <w:b/>
          <w:bCs/>
          <w:sz w:val="28"/>
          <w:szCs w:val="28"/>
          <w:u w:val="single"/>
        </w:rPr>
        <w:t xml:space="preserve"> </w:t>
      </w:r>
      <w:r w:rsidRPr="002C3AFF">
        <w:rPr>
          <w:sz w:val="28"/>
          <w:szCs w:val="28"/>
          <w:u w:val="single"/>
        </w:rPr>
        <w:t>Science</w:t>
      </w:r>
      <w:r>
        <w:rPr>
          <w:sz w:val="28"/>
          <w:szCs w:val="28"/>
          <w:u w:val="single"/>
        </w:rPr>
        <w:t xml:space="preserve"> S4.C Physical Sciences – Characteristics of Energy</w:t>
      </w:r>
      <w:r w:rsidRPr="00882772">
        <w:rPr>
          <w:b/>
          <w:bCs/>
          <w:sz w:val="28"/>
          <w:szCs w:val="28"/>
        </w:rPr>
        <w:t xml:space="preserve">  </w:t>
      </w:r>
      <w:r w:rsidRPr="00882772">
        <w:rPr>
          <w:b/>
          <w:bCs/>
          <w:sz w:val="28"/>
          <w:szCs w:val="28"/>
        </w:rPr>
        <w:tab/>
        <w:t xml:space="preserve"> </w:t>
      </w:r>
      <w:r w:rsidRPr="00882772">
        <w:rPr>
          <w:b/>
          <w:bCs/>
          <w:sz w:val="28"/>
          <w:szCs w:val="28"/>
        </w:rPr>
        <w:tab/>
        <w:t xml:space="preserve">Grade Level: </w:t>
      </w:r>
      <w:r>
        <w:rPr>
          <w:b/>
          <w:bCs/>
          <w:sz w:val="28"/>
          <w:szCs w:val="28"/>
        </w:rPr>
        <w:t>4</w:t>
      </w:r>
    </w:p>
    <w:p w:rsidR="00C43488" w:rsidRPr="00882772" w:rsidRDefault="00C43488" w:rsidP="00CF2D3F">
      <w:pPr>
        <w:rPr>
          <w:b/>
          <w:bCs/>
          <w:sz w:val="28"/>
          <w:szCs w:val="28"/>
        </w:rPr>
      </w:pP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r w:rsidRPr="00882772">
        <w:rPr>
          <w:b/>
          <w:bCs/>
          <w:sz w:val="28"/>
          <w:szCs w:val="28"/>
        </w:rPr>
        <w:tab/>
      </w:r>
    </w:p>
    <w:p w:rsidR="00C43488" w:rsidRPr="00417F2A" w:rsidRDefault="00C43488" w:rsidP="00CF2D3F">
      <w:pPr>
        <w:spacing w:line="360" w:lineRule="auto"/>
        <w:rPr>
          <w:u w:val="single"/>
        </w:rPr>
      </w:pPr>
      <w:r>
        <w:rPr>
          <w:b/>
          <w:bCs/>
        </w:rPr>
        <w:t xml:space="preserve">Content </w:t>
      </w:r>
      <w:r w:rsidRPr="00882772">
        <w:rPr>
          <w:b/>
          <w:bCs/>
        </w:rPr>
        <w:t xml:space="preserve">Standard: </w:t>
      </w:r>
      <w:r w:rsidRPr="00417F2A">
        <w:rPr>
          <w:u w:val="single"/>
        </w:rPr>
        <w:t>3.2.4.B6 Energy</w:t>
      </w:r>
      <w:r>
        <w:rPr>
          <w:u w:val="single"/>
        </w:rPr>
        <w:t>-Give examples of how energy can be transformed from one form to another.</w:t>
      </w:r>
    </w:p>
    <w:p w:rsidR="00C43488" w:rsidRPr="00E218A7" w:rsidRDefault="00C43488" w:rsidP="002C3AFF">
      <w:pPr>
        <w:spacing w:line="360" w:lineRule="auto"/>
        <w:rPr>
          <w:u w:val="single"/>
        </w:rPr>
      </w:pPr>
      <w:smartTag w:uri="urn:schemas-microsoft-com:office:smarttags" w:element="stockticker">
        <w:r w:rsidRPr="00882772">
          <w:rPr>
            <w:b/>
            <w:bCs/>
          </w:rPr>
          <w:t>P</w:t>
        </w:r>
        <w:r>
          <w:rPr>
            <w:b/>
            <w:bCs/>
          </w:rPr>
          <w:t>ASA</w:t>
        </w:r>
      </w:smartTag>
      <w:r>
        <w:rPr>
          <w:b/>
          <w:bCs/>
        </w:rPr>
        <w:t xml:space="preserve"> Anchor</w:t>
      </w:r>
      <w:r w:rsidRPr="00882772">
        <w:rPr>
          <w:b/>
          <w:bCs/>
        </w:rPr>
        <w:t>:</w:t>
      </w:r>
      <w:bookmarkStart w:id="0" w:name="Text4"/>
      <w:r>
        <w:rPr>
          <w:b/>
          <w:bCs/>
        </w:rPr>
        <w:t xml:space="preserve">  </w:t>
      </w:r>
      <w:bookmarkEnd w:id="0"/>
      <w:r w:rsidRPr="00417F2A">
        <w:rPr>
          <w:u w:val="single"/>
        </w:rPr>
        <w:t xml:space="preserve">No </w:t>
      </w:r>
      <w:smartTag w:uri="urn:schemas-microsoft-com:office:smarttags" w:element="stockticker">
        <w:r w:rsidRPr="00417F2A">
          <w:rPr>
            <w:u w:val="single"/>
          </w:rPr>
          <w:t>PASA</w:t>
        </w:r>
      </w:smartTag>
      <w:r w:rsidRPr="00417F2A">
        <w:rPr>
          <w:u w:val="single"/>
        </w:rPr>
        <w:t xml:space="preserve"> Anchor</w:t>
      </w:r>
    </w:p>
    <w:p w:rsidR="00C43488" w:rsidRPr="00223E5A" w:rsidRDefault="00C43488" w:rsidP="00E30BD7">
      <w:pPr>
        <w:spacing w:line="360" w:lineRule="auto"/>
        <w:rPr>
          <w:color w:val="E36C0A"/>
          <w:u w:val="single"/>
        </w:rPr>
      </w:pPr>
      <w:smartTag w:uri="urn:schemas-microsoft-com:office:smarttags" w:element="stockticker">
        <w:r>
          <w:rPr>
            <w:b/>
            <w:bCs/>
          </w:rPr>
          <w:t>PASA</w:t>
        </w:r>
      </w:smartTag>
      <w:r>
        <w:rPr>
          <w:b/>
          <w:bCs/>
        </w:rPr>
        <w:t xml:space="preserve"> linked to </w:t>
      </w:r>
      <w:r w:rsidRPr="00882772">
        <w:rPr>
          <w:b/>
          <w:bCs/>
        </w:rPr>
        <w:t>PSSA Anchor(s):</w:t>
      </w:r>
      <w:r>
        <w:rPr>
          <w:b/>
          <w:bCs/>
        </w:rPr>
        <w:t xml:space="preserve"> </w:t>
      </w:r>
      <w:r w:rsidRPr="00417F2A">
        <w:t>No link</w:t>
      </w:r>
    </w:p>
    <w:p w:rsidR="00C43488" w:rsidRDefault="00C43488" w:rsidP="00417F2A">
      <w:pPr>
        <w:rPr>
          <w:u w:val="single"/>
        </w:rPr>
      </w:pPr>
      <w:r w:rsidRPr="00836FE7">
        <w:rPr>
          <w:b/>
          <w:bCs/>
        </w:rPr>
        <w:t xml:space="preserve">Grade Level PSSA Anchor/Eligible Content:  </w:t>
      </w:r>
      <w:r w:rsidRPr="00417F2A">
        <w:rPr>
          <w:u w:val="single"/>
        </w:rPr>
        <w:t>S4.C.2.1 Recognize basic energy types and sources, or describe how energy can be changed</w:t>
      </w:r>
      <w:r>
        <w:rPr>
          <w:u w:val="single"/>
        </w:rPr>
        <w:t xml:space="preserve"> from one form to another.</w:t>
      </w:r>
    </w:p>
    <w:p w:rsidR="00C43488" w:rsidRDefault="00C43488" w:rsidP="00417F2A">
      <w:pPr>
        <w:rPr>
          <w:u w:val="single"/>
        </w:rPr>
      </w:pPr>
    </w:p>
    <w:p w:rsidR="00C43488" w:rsidRPr="00E218A7" w:rsidRDefault="00C43488" w:rsidP="00417F2A">
      <w:pPr>
        <w:rPr>
          <w:color w:val="E36C0A"/>
          <w:u w:val="single"/>
        </w:rPr>
      </w:pPr>
      <w:r w:rsidRPr="00836FE7">
        <w:rPr>
          <w:b/>
          <w:bCs/>
        </w:rPr>
        <w:t xml:space="preserve">Eligible Content:  </w:t>
      </w:r>
      <w:r w:rsidRPr="00417F2A">
        <w:rPr>
          <w:u w:val="single"/>
        </w:rPr>
        <w:t>S4.C.2.1.1 Identify energy forms and examples (e.g. light, heat, stored motion, electrical)</w:t>
      </w:r>
    </w:p>
    <w:tbl>
      <w:tblPr>
        <w:tblpPr w:leftFromText="180" w:rightFromText="180" w:vertAnchor="text" w:horzAnchor="margin" w:tblpY="4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4"/>
        <w:gridCol w:w="6804"/>
      </w:tblGrid>
      <w:tr w:rsidR="00C43488" w:rsidRPr="00882772">
        <w:tc>
          <w:tcPr>
            <w:tcW w:w="13518" w:type="dxa"/>
            <w:gridSpan w:val="2"/>
          </w:tcPr>
          <w:p w:rsidR="00C43488" w:rsidRPr="00882772" w:rsidRDefault="00C43488" w:rsidP="0014062B">
            <w:pPr>
              <w:jc w:val="center"/>
              <w:rPr>
                <w:b/>
                <w:bCs/>
                <w:sz w:val="28"/>
                <w:szCs w:val="28"/>
              </w:rPr>
            </w:pPr>
            <w:r>
              <w:rPr>
                <w:b/>
                <w:bCs/>
                <w:sz w:val="28"/>
                <w:szCs w:val="28"/>
              </w:rPr>
              <w:t>Webb’s Depth of Knowledge (</w:t>
            </w:r>
            <w:r w:rsidRPr="00882772">
              <w:rPr>
                <w:b/>
                <w:bCs/>
                <w:sz w:val="28"/>
                <w:szCs w:val="28"/>
              </w:rPr>
              <w:t>Cognitive Demand</w:t>
            </w:r>
            <w:r>
              <w:rPr>
                <w:b/>
                <w:bCs/>
                <w:sz w:val="28"/>
                <w:szCs w:val="28"/>
              </w:rPr>
              <w:t>)</w:t>
            </w:r>
          </w:p>
        </w:tc>
      </w:tr>
      <w:bookmarkStart w:id="1" w:name="Check23"/>
      <w:tr w:rsidR="00C43488" w:rsidRPr="00882772">
        <w:tc>
          <w:tcPr>
            <w:tcW w:w="6714" w:type="dxa"/>
          </w:tcPr>
          <w:p w:rsidR="00C43488" w:rsidRPr="00882772" w:rsidRDefault="00C43488"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3"/>
                  <w:enabled/>
                  <w:calcOnExit w:val="0"/>
                  <w:checkBox>
                    <w:sizeAuto/>
                    <w:default w:val="1"/>
                  </w:checkBox>
                </w:ffData>
              </w:fldChar>
            </w:r>
            <w:r>
              <w:rPr>
                <w:b/>
                <w:bCs/>
                <w:sz w:val="28"/>
                <w:szCs w:val="28"/>
              </w:rPr>
              <w:instrText xml:space="preserve"> FORMCHECKBOX </w:instrText>
            </w:r>
            <w:r>
              <w:rPr>
                <w:b/>
                <w:bCs/>
                <w:sz w:val="28"/>
                <w:szCs w:val="28"/>
              </w:rPr>
            </w:r>
            <w:r>
              <w:rPr>
                <w:b/>
                <w:bCs/>
                <w:sz w:val="28"/>
                <w:szCs w:val="28"/>
              </w:rPr>
              <w:fldChar w:fldCharType="end"/>
            </w:r>
            <w:bookmarkEnd w:id="1"/>
            <w:r>
              <w:rPr>
                <w:b/>
                <w:bCs/>
                <w:sz w:val="28"/>
                <w:szCs w:val="28"/>
              </w:rPr>
              <w:t xml:space="preserve"> </w:t>
            </w:r>
            <w:r w:rsidRPr="00882772">
              <w:rPr>
                <w:b/>
                <w:bCs/>
                <w:sz w:val="28"/>
                <w:szCs w:val="28"/>
              </w:rPr>
              <w:t>1 – Recall</w:t>
            </w:r>
            <w:r w:rsidRPr="00882772">
              <w:rPr>
                <w:b/>
                <w:bCs/>
                <w:sz w:val="28"/>
                <w:szCs w:val="28"/>
              </w:rPr>
              <w:tab/>
            </w:r>
          </w:p>
          <w:p w:rsidR="00C43488" w:rsidRDefault="00C43488" w:rsidP="0014062B">
            <w:pPr>
              <w:tabs>
                <w:tab w:val="left" w:leader="underscore" w:pos="540"/>
                <w:tab w:val="left" w:pos="2900"/>
                <w:tab w:val="left" w:leader="underscore" w:pos="3460"/>
              </w:tabs>
              <w:rPr>
                <w:b/>
                <w:bCs/>
                <w:sz w:val="28"/>
                <w:szCs w:val="28"/>
              </w:rPr>
            </w:pPr>
          </w:p>
          <w:bookmarkStart w:id="2" w:name="Check24"/>
          <w:p w:rsidR="00C43488" w:rsidRPr="00882772" w:rsidRDefault="00C43488"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4"/>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2"/>
            <w:r>
              <w:rPr>
                <w:b/>
                <w:bCs/>
                <w:sz w:val="28"/>
                <w:szCs w:val="28"/>
              </w:rPr>
              <w:t xml:space="preserve"> </w:t>
            </w:r>
            <w:r w:rsidRPr="00882772">
              <w:rPr>
                <w:b/>
                <w:bCs/>
                <w:sz w:val="28"/>
                <w:szCs w:val="28"/>
              </w:rPr>
              <w:t xml:space="preserve">2 – </w:t>
            </w:r>
            <w:r>
              <w:rPr>
                <w:b/>
                <w:bCs/>
                <w:sz w:val="28"/>
                <w:szCs w:val="28"/>
              </w:rPr>
              <w:t xml:space="preserve">Application of </w:t>
            </w:r>
            <w:r w:rsidRPr="00882772">
              <w:rPr>
                <w:b/>
                <w:bCs/>
                <w:sz w:val="28"/>
                <w:szCs w:val="28"/>
              </w:rPr>
              <w:t>Skill/Concept</w:t>
            </w:r>
          </w:p>
        </w:tc>
        <w:tc>
          <w:tcPr>
            <w:tcW w:w="6804" w:type="dxa"/>
          </w:tcPr>
          <w:p w:rsidR="00C43488" w:rsidRDefault="00C43488" w:rsidP="0014062B">
            <w:pPr>
              <w:tabs>
                <w:tab w:val="left" w:leader="underscore" w:pos="540"/>
                <w:tab w:val="left" w:pos="2900"/>
                <w:tab w:val="left" w:leader="underscore" w:pos="3460"/>
              </w:tabs>
              <w:rPr>
                <w:b/>
                <w:bCs/>
                <w:sz w:val="28"/>
                <w:szCs w:val="28"/>
              </w:rPr>
            </w:pPr>
            <w:r>
              <w:rPr>
                <w:b/>
                <w:bCs/>
                <w:sz w:val="28"/>
                <w:szCs w:val="28"/>
              </w:rPr>
              <w:fldChar w:fldCharType="begin">
                <w:ffData>
                  <w:name w:val=""/>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r>
              <w:rPr>
                <w:b/>
                <w:bCs/>
                <w:sz w:val="28"/>
                <w:szCs w:val="28"/>
              </w:rPr>
              <w:t xml:space="preserve"> </w:t>
            </w:r>
            <w:r w:rsidRPr="00882772">
              <w:rPr>
                <w:b/>
                <w:bCs/>
                <w:sz w:val="28"/>
                <w:szCs w:val="28"/>
              </w:rPr>
              <w:t>3 – Strategic Thinking</w:t>
            </w:r>
          </w:p>
          <w:p w:rsidR="00C43488" w:rsidRDefault="00C43488" w:rsidP="0014062B">
            <w:pPr>
              <w:tabs>
                <w:tab w:val="left" w:leader="underscore" w:pos="540"/>
                <w:tab w:val="left" w:pos="2900"/>
                <w:tab w:val="left" w:leader="underscore" w:pos="3460"/>
              </w:tabs>
              <w:rPr>
                <w:b/>
                <w:bCs/>
                <w:sz w:val="28"/>
                <w:szCs w:val="28"/>
              </w:rPr>
            </w:pPr>
          </w:p>
          <w:p w:rsidR="00C43488" w:rsidRPr="00882772" w:rsidRDefault="00C43488" w:rsidP="0014062B">
            <w:pPr>
              <w:tabs>
                <w:tab w:val="left" w:leader="underscore" w:pos="540"/>
                <w:tab w:val="left" w:pos="2900"/>
                <w:tab w:val="left" w:leader="underscore" w:pos="3460"/>
              </w:tabs>
              <w:rPr>
                <w:b/>
                <w:bCs/>
                <w:sz w:val="28"/>
                <w:szCs w:val="28"/>
              </w:rPr>
            </w:pPr>
            <w:r>
              <w:rPr>
                <w:b/>
                <w:bCs/>
                <w:sz w:val="28"/>
                <w:szCs w:val="28"/>
              </w:rPr>
              <w:fldChar w:fldCharType="begin">
                <w:ffData>
                  <w:name w:val="Check26"/>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r>
              <w:rPr>
                <w:b/>
                <w:bCs/>
                <w:sz w:val="28"/>
                <w:szCs w:val="28"/>
              </w:rPr>
              <w:t xml:space="preserve"> </w:t>
            </w:r>
            <w:r w:rsidRPr="00882772">
              <w:rPr>
                <w:b/>
                <w:bCs/>
                <w:sz w:val="28"/>
                <w:szCs w:val="28"/>
              </w:rPr>
              <w:t>4 – Extended Thinking</w:t>
            </w:r>
          </w:p>
        </w:tc>
      </w:tr>
    </w:tbl>
    <w:p w:rsidR="00C43488" w:rsidRPr="0058177A" w:rsidRDefault="00C43488" w:rsidP="00964C4E">
      <w:pPr>
        <w:rPr>
          <w:sz w:val="28"/>
          <w:szCs w:val="28"/>
          <w:u w:val="single"/>
        </w:rPr>
      </w:pPr>
    </w:p>
    <w:p w:rsidR="00C43488" w:rsidRPr="00964C4E" w:rsidRDefault="00C43488" w:rsidP="00964C4E">
      <w:pPr>
        <w:rPr>
          <w:b/>
          <w:bCs/>
          <w:sz w:val="28"/>
          <w:szCs w:val="28"/>
        </w:rPr>
      </w:pPr>
    </w:p>
    <w:p w:rsidR="00C43488" w:rsidRPr="00882772" w:rsidRDefault="00C43488" w:rsidP="00536DEC">
      <w:pPr>
        <w:pBdr>
          <w:top w:val="single" w:sz="4" w:space="1" w:color="auto"/>
          <w:left w:val="single" w:sz="4" w:space="4" w:color="auto"/>
          <w:bottom w:val="single" w:sz="4" w:space="1" w:color="auto"/>
          <w:right w:val="single" w:sz="4" w:space="4" w:color="auto"/>
        </w:pBdr>
        <w:rPr>
          <w:b/>
          <w:bCs/>
          <w:sz w:val="28"/>
          <w:szCs w:val="28"/>
        </w:rPr>
      </w:pPr>
      <w:r w:rsidRPr="00882772">
        <w:rPr>
          <w:b/>
          <w:bCs/>
          <w:sz w:val="28"/>
          <w:szCs w:val="28"/>
        </w:rPr>
        <w:t>Big Idea:</w:t>
      </w:r>
      <w:r>
        <w:rPr>
          <w:b/>
          <w:bCs/>
          <w:sz w:val="28"/>
          <w:szCs w:val="28"/>
        </w:rPr>
        <w:t xml:space="preserve"> </w:t>
      </w:r>
      <w:r>
        <w:rPr>
          <w:sz w:val="28"/>
          <w:szCs w:val="28"/>
        </w:rPr>
        <w:t>Energy has many forms</w:t>
      </w:r>
    </w:p>
    <w:p w:rsidR="00C43488" w:rsidRPr="00882772" w:rsidRDefault="00C43488" w:rsidP="002C3AFF">
      <w:pPr>
        <w:pBdr>
          <w:top w:val="single" w:sz="4" w:space="1" w:color="auto"/>
          <w:left w:val="single" w:sz="4" w:space="4" w:color="auto"/>
          <w:bottom w:val="single" w:sz="4" w:space="1" w:color="auto"/>
          <w:right w:val="single" w:sz="4" w:space="4" w:color="auto"/>
        </w:pBdr>
        <w:tabs>
          <w:tab w:val="left" w:pos="2940"/>
        </w:tabs>
        <w:rPr>
          <w:b/>
          <w:bCs/>
          <w:sz w:val="28"/>
          <w:szCs w:val="28"/>
        </w:rPr>
      </w:pPr>
      <w:r w:rsidRPr="00882772">
        <w:rPr>
          <w:b/>
          <w:bCs/>
          <w:sz w:val="28"/>
          <w:szCs w:val="28"/>
        </w:rPr>
        <w:t>Essential Questions:</w:t>
      </w:r>
      <w:r>
        <w:rPr>
          <w:b/>
          <w:bCs/>
          <w:sz w:val="28"/>
          <w:szCs w:val="28"/>
        </w:rPr>
        <w:t xml:space="preserve"> </w:t>
      </w:r>
      <w:r>
        <w:rPr>
          <w:sz w:val="28"/>
          <w:szCs w:val="28"/>
        </w:rPr>
        <w:t>How does energy change form one form to another as it moves through a system?</w:t>
      </w:r>
    </w:p>
    <w:p w:rsidR="00C43488" w:rsidRPr="00882772" w:rsidRDefault="00C43488" w:rsidP="00CF2D3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C43488" w:rsidRPr="00882772">
        <w:tc>
          <w:tcPr>
            <w:tcW w:w="13428" w:type="dxa"/>
          </w:tcPr>
          <w:p w:rsidR="00C43488" w:rsidRPr="00187505" w:rsidRDefault="00C43488" w:rsidP="00106B17">
            <w:pPr>
              <w:jc w:val="center"/>
              <w:rPr>
                <w:b/>
                <w:bCs/>
              </w:rPr>
            </w:pPr>
            <w:r w:rsidRPr="00187505">
              <w:rPr>
                <w:b/>
                <w:bCs/>
              </w:rPr>
              <w:t xml:space="preserve">Prioritization </w:t>
            </w:r>
          </w:p>
        </w:tc>
      </w:tr>
      <w:tr w:rsidR="00C43488" w:rsidRPr="00882772">
        <w:tc>
          <w:tcPr>
            <w:tcW w:w="13428" w:type="dxa"/>
          </w:tcPr>
          <w:p w:rsidR="00C43488" w:rsidRDefault="00C43488" w:rsidP="00CE3D73">
            <w:pPr>
              <w:tabs>
                <w:tab w:val="left" w:leader="underscore" w:pos="706"/>
              </w:tabs>
            </w:pPr>
          </w:p>
          <w:bookmarkStart w:id="3" w:name="Check1"/>
          <w:p w:rsidR="00C43488" w:rsidRDefault="00C43488" w:rsidP="00CE3D73">
            <w:pPr>
              <w:tabs>
                <w:tab w:val="left" w:leader="underscore" w:pos="706"/>
              </w:tabs>
            </w:pPr>
            <w:r>
              <w:fldChar w:fldCharType="begin">
                <w:ffData>
                  <w:name w:val="Check1"/>
                  <w:enabled/>
                  <w:calcOnExit w:val="0"/>
                  <w:checkBox>
                    <w:sizeAuto/>
                    <w:default w:val="1"/>
                  </w:checkBox>
                </w:ffData>
              </w:fldChar>
            </w:r>
            <w:r>
              <w:instrText xml:space="preserve"> FORMCHECKBOX </w:instrText>
            </w:r>
            <w:r>
              <w:fldChar w:fldCharType="end"/>
            </w:r>
            <w:bookmarkEnd w:id="3"/>
            <w:r>
              <w:t xml:space="preserve"> </w:t>
            </w:r>
            <w:r w:rsidRPr="00270CC6">
              <w:t xml:space="preserve">Skill is assessed in the general assessment </w:t>
            </w:r>
          </w:p>
          <w:bookmarkStart w:id="4" w:name="Check18"/>
          <w:p w:rsidR="00C43488" w:rsidRPr="00270CC6" w:rsidRDefault="00C43488" w:rsidP="00CE3D73">
            <w:pPr>
              <w:tabs>
                <w:tab w:val="left" w:leader="underscore" w:pos="706"/>
              </w:tabs>
            </w:pPr>
            <w:r>
              <w:fldChar w:fldCharType="begin">
                <w:ffData>
                  <w:name w:val="Check18"/>
                  <w:enabled/>
                  <w:calcOnExit w:val="0"/>
                  <w:checkBox>
                    <w:sizeAuto/>
                    <w:default w:val="0"/>
                  </w:checkBox>
                </w:ffData>
              </w:fldChar>
            </w:r>
            <w:r>
              <w:instrText xml:space="preserve"> FORMCHECKBOX </w:instrText>
            </w:r>
            <w:r>
              <w:fldChar w:fldCharType="end"/>
            </w:r>
            <w:bookmarkEnd w:id="4"/>
            <w:r>
              <w:t xml:space="preserve"> Skill is assessed in the alternate assessment</w:t>
            </w:r>
          </w:p>
          <w:bookmarkStart w:id="5" w:name="Check2"/>
          <w:p w:rsidR="00C43488" w:rsidRPr="00270CC6" w:rsidRDefault="00C43488" w:rsidP="00CE3D73">
            <w:pPr>
              <w:tabs>
                <w:tab w:val="left" w:leader="underscore" w:pos="706"/>
              </w:tabs>
            </w:pPr>
            <w:r>
              <w:fldChar w:fldCharType="begin">
                <w:ffData>
                  <w:name w:val="Check2"/>
                  <w:enabled/>
                  <w:calcOnExit w:val="0"/>
                  <w:checkBox>
                    <w:sizeAuto/>
                    <w:default w:val="1"/>
                  </w:checkBox>
                </w:ffData>
              </w:fldChar>
            </w:r>
            <w:r>
              <w:instrText xml:space="preserve"> FORMCHECKBOX </w:instrText>
            </w:r>
            <w:r>
              <w:fldChar w:fldCharType="end"/>
            </w:r>
            <w:bookmarkEnd w:id="5"/>
            <w:r>
              <w:t xml:space="preserve"> </w:t>
            </w:r>
            <w:r w:rsidRPr="00270CC6">
              <w:t>Skill is required for future learning in the content area</w:t>
            </w:r>
            <w:r w:rsidRPr="00270CC6">
              <w:tab/>
            </w:r>
          </w:p>
          <w:bookmarkStart w:id="6" w:name="Check3"/>
          <w:p w:rsidR="00C43488" w:rsidRPr="00270CC6" w:rsidRDefault="00C43488" w:rsidP="00CE3D73">
            <w:pPr>
              <w:tabs>
                <w:tab w:val="left" w:leader="underscore" w:pos="706"/>
              </w:tabs>
            </w:pPr>
            <w:r>
              <w:fldChar w:fldCharType="begin">
                <w:ffData>
                  <w:name w:val="Check3"/>
                  <w:enabled/>
                  <w:calcOnExit w:val="0"/>
                  <w:checkBox>
                    <w:sizeAuto/>
                    <w:default w:val="1"/>
                  </w:checkBox>
                </w:ffData>
              </w:fldChar>
            </w:r>
            <w:r>
              <w:instrText xml:space="preserve"> FORMCHECKBOX </w:instrText>
            </w:r>
            <w:r>
              <w:fldChar w:fldCharType="end"/>
            </w:r>
            <w:bookmarkEnd w:id="6"/>
            <w:r>
              <w:t xml:space="preserve"> </w:t>
            </w:r>
            <w:r w:rsidRPr="00270CC6">
              <w:t>Needed in next age/appropriate environment</w:t>
            </w:r>
          </w:p>
          <w:bookmarkStart w:id="7" w:name="Check4"/>
          <w:p w:rsidR="00C43488" w:rsidRDefault="00C43488" w:rsidP="00CE3D73">
            <w:pPr>
              <w:tabs>
                <w:tab w:val="left" w:leader="underscore" w:pos="706"/>
              </w:tabs>
            </w:pPr>
            <w:r>
              <w:fldChar w:fldCharType="begin">
                <w:ffData>
                  <w:name w:val="Check4"/>
                  <w:enabled/>
                  <w:calcOnExit w:val="0"/>
                  <w:checkBox>
                    <w:sizeAuto/>
                    <w:default w:val="1"/>
                  </w:checkBox>
                </w:ffData>
              </w:fldChar>
            </w:r>
            <w:r>
              <w:instrText xml:space="preserve"> FORMCHECKBOX </w:instrText>
            </w:r>
            <w:r>
              <w:fldChar w:fldCharType="end"/>
            </w:r>
            <w:bookmarkEnd w:id="7"/>
            <w:r>
              <w:t xml:space="preserve"> </w:t>
            </w:r>
            <w:r w:rsidRPr="00270CC6">
              <w:t xml:space="preserve">Required for </w:t>
            </w:r>
            <w:r>
              <w:t>instructional activities</w:t>
            </w:r>
            <w:r w:rsidRPr="00270CC6">
              <w:t xml:space="preserve"> in a variety of practice communities</w:t>
            </w:r>
          </w:p>
          <w:p w:rsidR="00C43488" w:rsidRPr="00270CC6" w:rsidRDefault="00C43488" w:rsidP="00CE3D73">
            <w:pPr>
              <w:tabs>
                <w:tab w:val="left" w:leader="underscore" w:pos="706"/>
              </w:tabs>
            </w:pPr>
            <w:r>
              <w:fldChar w:fldCharType="begin">
                <w:ffData>
                  <w:name w:val=""/>
                  <w:enabled/>
                  <w:calcOnExit w:val="0"/>
                  <w:checkBox>
                    <w:sizeAuto/>
                    <w:default w:val="1"/>
                  </w:checkBox>
                </w:ffData>
              </w:fldChar>
            </w:r>
            <w:r>
              <w:instrText xml:space="preserve"> FORMCHECKBOX </w:instrText>
            </w:r>
            <w:r>
              <w:fldChar w:fldCharType="end"/>
            </w:r>
            <w:r>
              <w:t xml:space="preserve"> Lesson plan available in SAS Voluntary Model Curriculum</w:t>
            </w:r>
          </w:p>
          <w:p w:rsidR="00C43488" w:rsidRPr="00270CC6" w:rsidRDefault="00C43488" w:rsidP="00CE3D73"/>
        </w:tc>
      </w:tr>
    </w:tbl>
    <w:p w:rsidR="00C43488" w:rsidRDefault="00C43488" w:rsidP="00504CDA">
      <w:pPr>
        <w:shd w:val="clear" w:color="auto" w:fill="FFFFFF"/>
      </w:pPr>
      <w:r>
        <w:br w:type="page"/>
      </w:r>
    </w:p>
    <w:p w:rsidR="00C43488" w:rsidRPr="00504CDA" w:rsidRDefault="00C43488" w:rsidP="00926096">
      <w:pPr>
        <w:shd w:val="clear" w:color="auto" w:fill="FFFFFF"/>
        <w:rPr>
          <w:sz w:val="28"/>
          <w:szCs w:val="28"/>
        </w:rPr>
      </w:pPr>
      <w:r w:rsidRPr="00504CDA">
        <w:rPr>
          <w:sz w:val="28"/>
          <w:szCs w:val="28"/>
        </w:rPr>
        <w:t xml:space="preserve">In this unit, students learn </w:t>
      </w:r>
      <w:r>
        <w:rPr>
          <w:sz w:val="28"/>
          <w:szCs w:val="28"/>
        </w:rPr>
        <w:t>that energy has many forms</w:t>
      </w:r>
      <w:r w:rsidRPr="00504CDA">
        <w:rPr>
          <w:sz w:val="28"/>
          <w:szCs w:val="28"/>
        </w:rPr>
        <w:t xml:space="preserve">.  Students will: </w:t>
      </w:r>
    </w:p>
    <w:p w:rsidR="00C43488" w:rsidRDefault="00C43488" w:rsidP="00926096">
      <w:pPr>
        <w:pStyle w:val="ListParagraph"/>
        <w:numPr>
          <w:ilvl w:val="0"/>
          <w:numId w:val="18"/>
        </w:numPr>
        <w:shd w:val="clear" w:color="auto" w:fill="FFFFFF"/>
      </w:pPr>
      <w:r>
        <w:t>Recognize basic energy types and sources.</w:t>
      </w:r>
    </w:p>
    <w:p w:rsidR="00C43488" w:rsidRDefault="00C43488" w:rsidP="00926096">
      <w:pPr>
        <w:pStyle w:val="ListParagraph"/>
        <w:numPr>
          <w:ilvl w:val="0"/>
          <w:numId w:val="18"/>
        </w:numPr>
        <w:shd w:val="clear" w:color="auto" w:fill="FFFFFF"/>
      </w:pPr>
      <w:r>
        <w:t>Identify energy forms and provide examples.</w:t>
      </w:r>
    </w:p>
    <w:p w:rsidR="00C43488" w:rsidRDefault="00C43488" w:rsidP="00926096">
      <w:pPr>
        <w:pStyle w:val="ListParagraph"/>
        <w:numPr>
          <w:ilvl w:val="0"/>
          <w:numId w:val="18"/>
        </w:numPr>
        <w:shd w:val="clear" w:color="auto" w:fill="FFFFFF"/>
      </w:pPr>
      <w:r>
        <w:t xml:space="preserve">Describe how energy can be changed from one form to another. </w:t>
      </w:r>
    </w:p>
    <w:p w:rsidR="00C43488" w:rsidRDefault="00C43488" w:rsidP="00926096">
      <w:pPr>
        <w:pStyle w:val="ListParagraph"/>
        <w:shd w:val="clear" w:color="auto" w:fill="FFFFFF"/>
      </w:pPr>
    </w:p>
    <w:p w:rsidR="00C43488" w:rsidRPr="00383D08" w:rsidRDefault="00C43488" w:rsidP="00926096">
      <w:pPr>
        <w:pStyle w:val="ListParagraph"/>
        <w:shd w:val="clear" w:color="auto" w:fill="FFFFFF"/>
        <w:ind w:left="0"/>
      </w:pPr>
      <w:r w:rsidRPr="00882772">
        <w:rPr>
          <w:b/>
          <w:bCs/>
          <w:sz w:val="28"/>
          <w:szCs w:val="28"/>
        </w:rPr>
        <w:t xml:space="preserve">Example of </w:t>
      </w:r>
      <w:r>
        <w:rPr>
          <w:b/>
          <w:bCs/>
          <w:sz w:val="28"/>
          <w:szCs w:val="28"/>
        </w:rPr>
        <w:t xml:space="preserve">General Education </w:t>
      </w:r>
      <w:r w:rsidRPr="00882772">
        <w:rPr>
          <w:b/>
          <w:bCs/>
          <w:sz w:val="28"/>
          <w:szCs w:val="28"/>
        </w:rPr>
        <w:t>Instructional Activity</w:t>
      </w:r>
      <w:r>
        <w:rPr>
          <w:b/>
          <w:bCs/>
          <w:sz w:val="28"/>
          <w:szCs w:val="28"/>
        </w:rPr>
        <w:t xml:space="preserve">:  </w:t>
      </w:r>
    </w:p>
    <w:p w:rsidR="00C43488" w:rsidRPr="004E67E3" w:rsidRDefault="00C43488" w:rsidP="00305254">
      <w:pPr>
        <w:pStyle w:val="ListParagraph"/>
        <w:numPr>
          <w:ilvl w:val="0"/>
          <w:numId w:val="1"/>
        </w:numPr>
        <w:shd w:val="clear" w:color="auto" w:fill="FFFFFF"/>
        <w:rPr>
          <w:rStyle w:val="Strong"/>
          <w:b w:val="0"/>
          <w:bCs w:val="0"/>
        </w:rPr>
      </w:pPr>
      <w:r>
        <w:rPr>
          <w:rStyle w:val="Strong"/>
        </w:rPr>
        <w:t>Introductory Activity:</w:t>
      </w:r>
    </w:p>
    <w:p w:rsidR="00C43488" w:rsidRDefault="00C43488" w:rsidP="004E67E3">
      <w:pPr>
        <w:pStyle w:val="ListParagraph"/>
        <w:shd w:val="clear" w:color="auto" w:fill="FFFFFF"/>
      </w:pPr>
      <w:r w:rsidRPr="004E67E3">
        <w:rPr>
          <w:color w:val="000000"/>
        </w:rPr>
        <w:t>Start the lesson by having students create a KWL chart in their science journals. If students do not have an ongoing science journal, give all students a copy of the KWL chart (</w:t>
      </w:r>
      <w:hyperlink r:id="rId7" w:history="1">
        <w:r>
          <w:rPr>
            <w:rStyle w:val="Hyperlink"/>
          </w:rPr>
          <w:t>S-4-5-1_ KWL Chart.doc</w:t>
        </w:r>
      </w:hyperlink>
      <w:r w:rsidRPr="004E67E3">
        <w:rPr>
          <w:color w:val="000000"/>
        </w:rPr>
        <w:t>). Have students write the following types of energy under the W (What) section of their KWL charts, leaving space after each to allow for note taking throughout the lesson. Have students complete this task before showing them the energy video.</w:t>
      </w:r>
    </w:p>
    <w:p w:rsidR="00C43488" w:rsidRDefault="00C43488" w:rsidP="00305254">
      <w:pPr>
        <w:pStyle w:val="NormalWeb"/>
        <w:numPr>
          <w:ilvl w:val="0"/>
          <w:numId w:val="2"/>
        </w:numPr>
        <w:shd w:val="clear" w:color="auto" w:fill="FFFFFF"/>
        <w:spacing w:before="0" w:beforeAutospacing="0" w:after="0" w:afterAutospacing="0"/>
        <w:ind w:firstLine="450"/>
      </w:pPr>
      <w:r>
        <w:t>energy</w:t>
      </w:r>
    </w:p>
    <w:p w:rsidR="00C43488" w:rsidRDefault="00C43488" w:rsidP="00305254">
      <w:pPr>
        <w:pStyle w:val="NormalWeb"/>
        <w:numPr>
          <w:ilvl w:val="0"/>
          <w:numId w:val="2"/>
        </w:numPr>
        <w:shd w:val="clear" w:color="auto" w:fill="FFFFFF"/>
        <w:spacing w:before="0" w:beforeAutospacing="0" w:after="0" w:afterAutospacing="0"/>
        <w:ind w:firstLine="450"/>
      </w:pPr>
      <w:r>
        <w:t>radiant energy</w:t>
      </w:r>
    </w:p>
    <w:p w:rsidR="00C43488" w:rsidRDefault="00C43488" w:rsidP="00305254">
      <w:pPr>
        <w:pStyle w:val="NormalWeb"/>
        <w:numPr>
          <w:ilvl w:val="0"/>
          <w:numId w:val="2"/>
        </w:numPr>
        <w:shd w:val="clear" w:color="auto" w:fill="FFFFFF"/>
        <w:spacing w:before="0" w:beforeAutospacing="0" w:after="0" w:afterAutospacing="0"/>
        <w:ind w:firstLine="450"/>
      </w:pPr>
      <w:r>
        <w:t>thermal energy</w:t>
      </w:r>
    </w:p>
    <w:p w:rsidR="00C43488" w:rsidRDefault="00C43488" w:rsidP="00305254">
      <w:pPr>
        <w:pStyle w:val="NormalWeb"/>
        <w:numPr>
          <w:ilvl w:val="0"/>
          <w:numId w:val="2"/>
        </w:numPr>
        <w:shd w:val="clear" w:color="auto" w:fill="FFFFFF"/>
        <w:spacing w:before="0" w:beforeAutospacing="0" w:after="0" w:afterAutospacing="0"/>
        <w:ind w:firstLine="450"/>
      </w:pPr>
      <w:r>
        <w:t>chemical energy</w:t>
      </w:r>
    </w:p>
    <w:p w:rsidR="00C43488" w:rsidRDefault="00C43488" w:rsidP="00305254">
      <w:pPr>
        <w:pStyle w:val="NormalWeb"/>
        <w:numPr>
          <w:ilvl w:val="0"/>
          <w:numId w:val="2"/>
        </w:numPr>
        <w:shd w:val="clear" w:color="auto" w:fill="FFFFFF"/>
        <w:spacing w:before="0" w:beforeAutospacing="0" w:after="0" w:afterAutospacing="0"/>
        <w:ind w:firstLine="450"/>
      </w:pPr>
      <w:r>
        <w:t>electrical energy</w:t>
      </w:r>
    </w:p>
    <w:p w:rsidR="00C43488" w:rsidRDefault="00C43488" w:rsidP="00305254">
      <w:pPr>
        <w:pStyle w:val="NormalWeb"/>
        <w:numPr>
          <w:ilvl w:val="0"/>
          <w:numId w:val="2"/>
        </w:numPr>
        <w:shd w:val="clear" w:color="auto" w:fill="FFFFFF"/>
        <w:spacing w:before="0" w:beforeAutospacing="0" w:after="0" w:afterAutospacing="0"/>
        <w:ind w:firstLine="450"/>
      </w:pPr>
      <w:r>
        <w:t>kinetic energy</w:t>
      </w:r>
    </w:p>
    <w:p w:rsidR="00C43488" w:rsidRDefault="00C43488" w:rsidP="00305254">
      <w:pPr>
        <w:pStyle w:val="NormalWeb"/>
        <w:numPr>
          <w:ilvl w:val="0"/>
          <w:numId w:val="2"/>
        </w:numPr>
        <w:shd w:val="clear" w:color="auto" w:fill="FFFFFF"/>
        <w:spacing w:before="0" w:beforeAutospacing="0" w:after="0" w:afterAutospacing="0"/>
        <w:ind w:firstLine="450"/>
      </w:pPr>
      <w:r>
        <w:t>potential energy</w:t>
      </w:r>
    </w:p>
    <w:p w:rsidR="00C43488" w:rsidRDefault="00C43488" w:rsidP="004E67E3">
      <w:pPr>
        <w:pStyle w:val="NormalWeb"/>
        <w:shd w:val="clear" w:color="auto" w:fill="FFFFFF"/>
        <w:spacing w:before="0" w:beforeAutospacing="0" w:after="0" w:afterAutospacing="0"/>
      </w:pPr>
    </w:p>
    <w:p w:rsidR="00C43488" w:rsidRDefault="00C43488" w:rsidP="00305254">
      <w:pPr>
        <w:pStyle w:val="NormalWeb"/>
        <w:numPr>
          <w:ilvl w:val="0"/>
          <w:numId w:val="3"/>
        </w:numPr>
        <w:shd w:val="clear" w:color="auto" w:fill="FFFFFF"/>
        <w:spacing w:after="0" w:afterAutospacing="0"/>
      </w:pPr>
      <w:r>
        <w:t xml:space="preserve">Explain to students that as they watch the video, they will write notes under the appropriate vocabulary terms in their science journals. These notes will be used to generate and answer questions throughout the unit and help them study for the end of unit test on energy. </w:t>
      </w:r>
    </w:p>
    <w:p w:rsidR="00C43488" w:rsidRDefault="00C43488" w:rsidP="004E67E3">
      <w:pPr>
        <w:pStyle w:val="NormalWeb"/>
        <w:shd w:val="clear" w:color="auto" w:fill="FFFFFF"/>
        <w:spacing w:after="0"/>
        <w:ind w:left="720"/>
      </w:pPr>
      <w:r>
        <w:rPr>
          <w:b/>
          <w:bCs/>
        </w:rPr>
        <w:t>2.A</w:t>
      </w:r>
      <w:r>
        <w:t>.</w:t>
      </w:r>
      <w:r>
        <w:rPr>
          <w:color w:val="000000"/>
        </w:rPr>
        <w:t xml:space="preserve"> Students can write these definitions and begin to list examples of each as they watch the video and complete the following activities.</w:t>
      </w:r>
      <w:r>
        <w:t xml:space="preserve"> </w:t>
      </w:r>
      <w:r>
        <w:rPr>
          <w:color w:val="000000"/>
        </w:rPr>
        <w:t>Ask students to listen for and write down examples of various forms of energy while you watch the video.</w:t>
      </w:r>
      <w:r>
        <w:t xml:space="preserve"> </w:t>
      </w:r>
      <w:r>
        <w:rPr>
          <w:color w:val="000000"/>
        </w:rPr>
        <w:t xml:space="preserve">Begin the Matter and Energy video lasting approximately 11 minutes at </w:t>
      </w:r>
      <w:hyperlink r:id="rId8" w:history="1">
        <w:r>
          <w:rPr>
            <w:rStyle w:val="Hyperlink"/>
          </w:rPr>
          <w:t>http://videos.howstuffworks.com/hsw/20431-matter-and-energy-defining-energy-video.htm</w:t>
        </w:r>
      </w:hyperlink>
      <w:r>
        <w:rPr>
          <w:color w:val="000000"/>
        </w:rPr>
        <w:t>.</w:t>
      </w:r>
    </w:p>
    <w:p w:rsidR="00C43488" w:rsidRDefault="00C43488" w:rsidP="004E67E3">
      <w:pPr>
        <w:pStyle w:val="NormalWeb"/>
        <w:shd w:val="clear" w:color="auto" w:fill="FFFFFF"/>
        <w:spacing w:after="0"/>
        <w:ind w:left="720"/>
      </w:pPr>
      <w:r>
        <w:rPr>
          <w:color w:val="000000"/>
        </w:rPr>
        <w:t>Teacher Explanation: “Energy has many forms. Some examples include radiant, thermal, electrical, and chemical. Energy can either be kinetic/in motion or potential/stored. Also the Sun, or solar energy, is Earth’s primary energy source (as radiant or light energy, not as heat or thermal energy.) The Earth is too far away from the Sun for thermal energy, but the light radiant energy causes thermal energy on Earth, which we feel as heat. Solar energy provides the Earth with its main source of energy which is transformed into other forms of energy: wind, photosynthesis or chemical energy, friction (rub hands or two sticks to feel heat; this is energy transforming from mechanical energy of motion to thermal energy), chemical (burning of oil, gas, coal, wood), and electrical energy (heat when an electric current flows through thin wires such as the filament in a light bulb or toaster).”</w:t>
      </w:r>
    </w:p>
    <w:p w:rsidR="00C43488" w:rsidRDefault="00C43488" w:rsidP="004E67E3">
      <w:pPr>
        <w:pStyle w:val="NormalWeb"/>
        <w:shd w:val="clear" w:color="auto" w:fill="FFFFFF"/>
        <w:spacing w:after="0"/>
      </w:pPr>
    </w:p>
    <w:p w:rsidR="00C43488" w:rsidRDefault="00C43488" w:rsidP="00305254">
      <w:pPr>
        <w:pStyle w:val="NormalWeb"/>
        <w:numPr>
          <w:ilvl w:val="0"/>
          <w:numId w:val="4"/>
        </w:numPr>
        <w:shd w:val="clear" w:color="auto" w:fill="FFFFFF"/>
        <w:spacing w:after="0" w:afterAutospacing="0"/>
      </w:pPr>
      <w:r>
        <w:rPr>
          <w:color w:val="000000"/>
        </w:rPr>
        <w:t>When the video is done, divide students into small groups. Each student in the group shares a fact from their journal/KWL chart within their group. Students enter additional information into their journal/chart that they may not have captured during viewing of video. When small group work is finished, call on volunteers from each group to share a fact. Record the facts on chart paper (or SMART Board or overhead transparency).</w:t>
      </w:r>
      <w:r>
        <w:t xml:space="preserve"> </w:t>
      </w:r>
      <w:r>
        <w:rPr>
          <w:color w:val="000000"/>
        </w:rPr>
        <w:t>When all groups have shared their facts, read aloud the facts recorded on the chart paper</w:t>
      </w:r>
    </w:p>
    <w:p w:rsidR="00C43488" w:rsidRDefault="00C43488" w:rsidP="00457E4F">
      <w:pPr>
        <w:pStyle w:val="NormalWeb"/>
        <w:shd w:val="clear" w:color="auto" w:fill="FFFFFF"/>
        <w:spacing w:after="0" w:afterAutospacing="0"/>
        <w:ind w:left="360"/>
      </w:pPr>
    </w:p>
    <w:p w:rsidR="00C43488" w:rsidRPr="00457E4F" w:rsidRDefault="00C43488" w:rsidP="00305254">
      <w:pPr>
        <w:pStyle w:val="NormalWeb"/>
        <w:numPr>
          <w:ilvl w:val="0"/>
          <w:numId w:val="5"/>
        </w:numPr>
        <w:shd w:val="clear" w:color="auto" w:fill="FFFFFF"/>
        <w:spacing w:after="0" w:afterAutospacing="0"/>
      </w:pPr>
      <w:r>
        <w:rPr>
          <w:color w:val="000000"/>
        </w:rPr>
        <w:t>Differentiate between the various forms of energy, citing examples. Explain to students that kinetic energy is energy in motion, like running and swimming. Objects like a moving car, a falling rock, or a strong wind all have kinetic energy</w:t>
      </w:r>
    </w:p>
    <w:p w:rsidR="00C43488" w:rsidRDefault="00C43488" w:rsidP="00457E4F">
      <w:pPr>
        <w:pStyle w:val="NormalWeb"/>
        <w:shd w:val="clear" w:color="auto" w:fill="FFFFFF"/>
        <w:spacing w:after="0" w:afterAutospacing="0"/>
        <w:ind w:left="360"/>
      </w:pPr>
    </w:p>
    <w:p w:rsidR="00C43488" w:rsidRDefault="00C43488" w:rsidP="004E67E3">
      <w:pPr>
        <w:pStyle w:val="NormalWeb"/>
        <w:shd w:val="clear" w:color="auto" w:fill="FFFFFF"/>
        <w:spacing w:after="0"/>
        <w:ind w:left="720"/>
      </w:pPr>
    </w:p>
    <w:tbl>
      <w:tblPr>
        <w:tblpPr w:leftFromText="180" w:rightFromText="180" w:vertAnchor="text" w:horzAnchor="margin" w:tblpY="101"/>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7560"/>
      </w:tblGrid>
      <w:tr w:rsidR="00C43488" w:rsidRPr="00882772">
        <w:tc>
          <w:tcPr>
            <w:tcW w:w="5958" w:type="dxa"/>
          </w:tcPr>
          <w:p w:rsidR="00C43488" w:rsidRPr="00C528EA" w:rsidRDefault="00C43488" w:rsidP="00457E4F">
            <w:pPr>
              <w:jc w:val="center"/>
              <w:rPr>
                <w:b/>
                <w:bCs/>
                <w:sz w:val="20"/>
                <w:szCs w:val="20"/>
              </w:rPr>
            </w:pPr>
            <w:r w:rsidRPr="00C528EA">
              <w:rPr>
                <w:b/>
                <w:bCs/>
                <w:sz w:val="20"/>
                <w:szCs w:val="20"/>
              </w:rPr>
              <w:t>General Instructional Format</w:t>
            </w:r>
          </w:p>
        </w:tc>
        <w:tc>
          <w:tcPr>
            <w:tcW w:w="7560" w:type="dxa"/>
          </w:tcPr>
          <w:p w:rsidR="00C43488" w:rsidRPr="00882772" w:rsidRDefault="00C43488" w:rsidP="00457E4F">
            <w:pPr>
              <w:jc w:val="center"/>
              <w:rPr>
                <w:b/>
                <w:bCs/>
                <w:sz w:val="20"/>
                <w:szCs w:val="20"/>
              </w:rPr>
            </w:pPr>
            <w:r w:rsidRPr="00882772">
              <w:rPr>
                <w:b/>
                <w:bCs/>
                <w:sz w:val="20"/>
                <w:szCs w:val="20"/>
              </w:rPr>
              <w:t xml:space="preserve">Formative Assessment Options </w:t>
            </w:r>
          </w:p>
        </w:tc>
      </w:tr>
      <w:bookmarkStart w:id="8" w:name="Check5"/>
      <w:tr w:rsidR="00C43488" w:rsidRPr="00882772">
        <w:trPr>
          <w:trHeight w:val="1840"/>
        </w:trPr>
        <w:tc>
          <w:tcPr>
            <w:tcW w:w="5958" w:type="dxa"/>
          </w:tcPr>
          <w:p w:rsidR="00C43488" w:rsidRPr="00C528EA" w:rsidRDefault="00C43488" w:rsidP="00457E4F">
            <w:pPr>
              <w:tabs>
                <w:tab w:val="left" w:leader="underscore" w:pos="560"/>
              </w:tabs>
              <w:rPr>
                <w:b/>
                <w:bCs/>
                <w:sz w:val="20"/>
                <w:szCs w:val="20"/>
              </w:rPr>
            </w:pPr>
            <w:r w:rsidRPr="00C528EA">
              <w:rPr>
                <w:b/>
                <w:bCs/>
                <w:sz w:val="20"/>
                <w:szCs w:val="20"/>
              </w:rPr>
              <w:fldChar w:fldCharType="begin">
                <w:ffData>
                  <w:name w:val="Check5"/>
                  <w:enabled/>
                  <w:calcOnExit w:val="0"/>
                  <w:checkBox>
                    <w:sizeAuto/>
                    <w:default w:val="1"/>
                  </w:checkBox>
                </w:ffData>
              </w:fldChar>
            </w:r>
            <w:r w:rsidRPr="00C528EA">
              <w:rPr>
                <w:b/>
                <w:bCs/>
                <w:sz w:val="20"/>
                <w:szCs w:val="20"/>
              </w:rPr>
              <w:instrText xml:space="preserve"> FORMCHECKBOX </w:instrText>
            </w:r>
            <w:r w:rsidRPr="00C528EA">
              <w:rPr>
                <w:b/>
                <w:bCs/>
                <w:sz w:val="20"/>
                <w:szCs w:val="20"/>
              </w:rPr>
            </w:r>
            <w:r w:rsidRPr="00C528EA">
              <w:rPr>
                <w:b/>
                <w:bCs/>
                <w:sz w:val="20"/>
                <w:szCs w:val="20"/>
              </w:rPr>
              <w:fldChar w:fldCharType="end"/>
            </w:r>
            <w:bookmarkEnd w:id="8"/>
            <w:r w:rsidRPr="00C528EA">
              <w:rPr>
                <w:b/>
                <w:bCs/>
                <w:sz w:val="20"/>
                <w:szCs w:val="20"/>
              </w:rPr>
              <w:t xml:space="preserve"> Cooperative learning</w:t>
            </w:r>
          </w:p>
          <w:bookmarkStart w:id="9" w:name="Check6"/>
          <w:p w:rsidR="00C43488" w:rsidRPr="00C528EA" w:rsidRDefault="00C43488" w:rsidP="00457E4F">
            <w:pPr>
              <w:tabs>
                <w:tab w:val="left" w:leader="underscore" w:pos="560"/>
              </w:tabs>
              <w:rPr>
                <w:b/>
                <w:bCs/>
                <w:sz w:val="20"/>
                <w:szCs w:val="20"/>
              </w:rPr>
            </w:pPr>
            <w:r>
              <w:rPr>
                <w:b/>
                <w:bCs/>
                <w:sz w:val="20"/>
                <w:szCs w:val="20"/>
              </w:rPr>
              <w:fldChar w:fldCharType="begin">
                <w:ffData>
                  <w:name w:val="Check6"/>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9"/>
            <w:r w:rsidRPr="00C528EA">
              <w:rPr>
                <w:b/>
                <w:bCs/>
                <w:sz w:val="20"/>
                <w:szCs w:val="20"/>
              </w:rPr>
              <w:t xml:space="preserve"> Project based</w:t>
            </w:r>
          </w:p>
          <w:bookmarkStart w:id="10" w:name="Check7"/>
          <w:p w:rsidR="00C43488" w:rsidRPr="00C528EA" w:rsidRDefault="00C43488" w:rsidP="00457E4F">
            <w:pPr>
              <w:tabs>
                <w:tab w:val="left" w:leader="underscore" w:pos="560"/>
              </w:tabs>
              <w:rPr>
                <w:b/>
                <w:bCs/>
                <w:sz w:val="20"/>
                <w:szCs w:val="20"/>
              </w:rPr>
            </w:pPr>
            <w:r w:rsidRPr="00C528EA">
              <w:rPr>
                <w:b/>
                <w:bCs/>
                <w:sz w:val="20"/>
                <w:szCs w:val="20"/>
              </w:rPr>
              <w:fldChar w:fldCharType="begin">
                <w:ffData>
                  <w:name w:val="Check7"/>
                  <w:enabled/>
                  <w:calcOnExit w:val="0"/>
                  <w:checkBox>
                    <w:sizeAuto/>
                    <w:default w:val="0"/>
                  </w:checkBox>
                </w:ffData>
              </w:fldChar>
            </w:r>
            <w:r w:rsidRPr="00C528EA">
              <w:rPr>
                <w:b/>
                <w:bCs/>
                <w:sz w:val="20"/>
                <w:szCs w:val="20"/>
              </w:rPr>
              <w:instrText xml:space="preserve"> FORMCHECKBOX </w:instrText>
            </w:r>
            <w:r w:rsidRPr="00C528EA">
              <w:rPr>
                <w:b/>
                <w:bCs/>
                <w:sz w:val="20"/>
                <w:szCs w:val="20"/>
              </w:rPr>
            </w:r>
            <w:r w:rsidRPr="00C528EA">
              <w:rPr>
                <w:b/>
                <w:bCs/>
                <w:sz w:val="20"/>
                <w:szCs w:val="20"/>
              </w:rPr>
              <w:fldChar w:fldCharType="end"/>
            </w:r>
            <w:bookmarkEnd w:id="10"/>
            <w:r w:rsidRPr="00C528EA">
              <w:rPr>
                <w:b/>
                <w:bCs/>
                <w:sz w:val="20"/>
                <w:szCs w:val="20"/>
              </w:rPr>
              <w:t xml:space="preserve"> Performance event/task</w:t>
            </w:r>
          </w:p>
          <w:bookmarkStart w:id="11" w:name="Check8"/>
          <w:p w:rsidR="00C43488" w:rsidRPr="00C528EA" w:rsidRDefault="00C43488" w:rsidP="00457E4F">
            <w:pPr>
              <w:tabs>
                <w:tab w:val="left" w:leader="underscore" w:pos="560"/>
              </w:tabs>
              <w:rPr>
                <w:b/>
                <w:bCs/>
                <w:sz w:val="20"/>
                <w:szCs w:val="20"/>
              </w:rPr>
            </w:pPr>
            <w:r w:rsidRPr="00C528EA">
              <w:rPr>
                <w:b/>
                <w:bCs/>
                <w:sz w:val="20"/>
                <w:szCs w:val="20"/>
              </w:rPr>
              <w:fldChar w:fldCharType="begin">
                <w:ffData>
                  <w:name w:val="Check8"/>
                  <w:enabled/>
                  <w:calcOnExit w:val="0"/>
                  <w:checkBox>
                    <w:sizeAuto/>
                    <w:default w:val="1"/>
                  </w:checkBox>
                </w:ffData>
              </w:fldChar>
            </w:r>
            <w:r w:rsidRPr="00C528EA">
              <w:rPr>
                <w:b/>
                <w:bCs/>
                <w:sz w:val="20"/>
                <w:szCs w:val="20"/>
              </w:rPr>
              <w:instrText xml:space="preserve"> FORMCHECKBOX </w:instrText>
            </w:r>
            <w:r w:rsidRPr="00C528EA">
              <w:rPr>
                <w:b/>
                <w:bCs/>
                <w:sz w:val="20"/>
                <w:szCs w:val="20"/>
              </w:rPr>
            </w:r>
            <w:r w:rsidRPr="00C528EA">
              <w:rPr>
                <w:b/>
                <w:bCs/>
                <w:sz w:val="20"/>
                <w:szCs w:val="20"/>
              </w:rPr>
              <w:fldChar w:fldCharType="end"/>
            </w:r>
            <w:bookmarkEnd w:id="11"/>
            <w:r w:rsidRPr="00C528EA">
              <w:rPr>
                <w:b/>
                <w:bCs/>
                <w:sz w:val="20"/>
                <w:szCs w:val="20"/>
              </w:rPr>
              <w:t xml:space="preserve"> Note-taking</w:t>
            </w:r>
          </w:p>
          <w:bookmarkStart w:id="12" w:name="Check9"/>
          <w:p w:rsidR="00C43488" w:rsidRPr="00C528EA" w:rsidRDefault="00C43488" w:rsidP="00457E4F">
            <w:pPr>
              <w:tabs>
                <w:tab w:val="left" w:leader="underscore" w:pos="560"/>
              </w:tabs>
              <w:rPr>
                <w:b/>
                <w:bCs/>
                <w:sz w:val="20"/>
                <w:szCs w:val="20"/>
              </w:rPr>
            </w:pPr>
            <w:r>
              <w:rPr>
                <w:b/>
                <w:bCs/>
                <w:sz w:val="20"/>
                <w:szCs w:val="20"/>
              </w:rPr>
              <w:fldChar w:fldCharType="begin">
                <w:ffData>
                  <w:name w:val="Check9"/>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2"/>
            <w:r w:rsidRPr="00C528EA">
              <w:rPr>
                <w:b/>
                <w:bCs/>
                <w:sz w:val="20"/>
                <w:szCs w:val="20"/>
              </w:rPr>
              <w:t xml:space="preserve"> Presentation</w:t>
            </w:r>
          </w:p>
          <w:p w:rsidR="00C43488" w:rsidRPr="00C528EA" w:rsidRDefault="00C43488" w:rsidP="00457E4F">
            <w:pPr>
              <w:tabs>
                <w:tab w:val="left" w:leader="underscore" w:pos="560"/>
              </w:tabs>
              <w:rPr>
                <w:b/>
                <w:bCs/>
                <w:sz w:val="20"/>
                <w:szCs w:val="20"/>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sidRPr="00C528EA">
              <w:rPr>
                <w:b/>
                <w:bCs/>
                <w:sz w:val="20"/>
                <w:szCs w:val="20"/>
              </w:rPr>
              <w:t xml:space="preserve"> Direct Instruction (I do, We do, You do)</w:t>
            </w:r>
          </w:p>
          <w:p w:rsidR="00C43488" w:rsidRPr="00C528EA" w:rsidRDefault="00C43488" w:rsidP="00457E4F">
            <w:pPr>
              <w:tabs>
                <w:tab w:val="left" w:leader="underscore" w:pos="560"/>
              </w:tabs>
              <w:rPr>
                <w:b/>
                <w:bCs/>
                <w:sz w:val="20"/>
                <w:szCs w:val="20"/>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sidRPr="00C528EA">
              <w:rPr>
                <w:b/>
                <w:bCs/>
                <w:sz w:val="20"/>
                <w:szCs w:val="20"/>
              </w:rPr>
              <w:t>Indirect Instruction</w:t>
            </w:r>
          </w:p>
          <w:bookmarkStart w:id="13" w:name="Check10"/>
          <w:p w:rsidR="00C43488" w:rsidRPr="00C528EA" w:rsidRDefault="00C43488" w:rsidP="00457E4F">
            <w:pPr>
              <w:tabs>
                <w:tab w:val="left" w:leader="underscore" w:pos="560"/>
              </w:tabs>
              <w:rPr>
                <w:b/>
                <w:bCs/>
                <w:sz w:val="20"/>
                <w:szCs w:val="20"/>
              </w:rPr>
            </w:pPr>
            <w:r w:rsidRPr="00C528EA">
              <w:rPr>
                <w:b/>
                <w:bCs/>
                <w:sz w:val="20"/>
                <w:szCs w:val="20"/>
              </w:rPr>
              <w:fldChar w:fldCharType="begin">
                <w:ffData>
                  <w:name w:val="Check10"/>
                  <w:enabled/>
                  <w:calcOnExit w:val="0"/>
                  <w:checkBox>
                    <w:sizeAuto/>
                    <w:default w:val="1"/>
                  </w:checkBox>
                </w:ffData>
              </w:fldChar>
            </w:r>
            <w:r w:rsidRPr="00C528EA">
              <w:rPr>
                <w:b/>
                <w:bCs/>
                <w:sz w:val="20"/>
                <w:szCs w:val="20"/>
              </w:rPr>
              <w:instrText xml:space="preserve"> FORMCHECKBOX </w:instrText>
            </w:r>
            <w:r w:rsidRPr="00C528EA">
              <w:rPr>
                <w:b/>
                <w:bCs/>
                <w:sz w:val="20"/>
                <w:szCs w:val="20"/>
              </w:rPr>
            </w:r>
            <w:r w:rsidRPr="00C528EA">
              <w:rPr>
                <w:b/>
                <w:bCs/>
                <w:sz w:val="20"/>
                <w:szCs w:val="20"/>
              </w:rPr>
              <w:fldChar w:fldCharType="end"/>
            </w:r>
            <w:bookmarkEnd w:id="13"/>
            <w:r w:rsidRPr="00C528EA">
              <w:rPr>
                <w:b/>
                <w:bCs/>
                <w:sz w:val="20"/>
                <w:szCs w:val="20"/>
              </w:rPr>
              <w:t xml:space="preserve">Other: </w:t>
            </w:r>
            <w:r>
              <w:rPr>
                <w:b/>
                <w:bCs/>
                <w:color w:val="00B0F0"/>
                <w:sz w:val="20"/>
                <w:szCs w:val="20"/>
              </w:rPr>
              <w:t>video</w:t>
            </w:r>
          </w:p>
        </w:tc>
        <w:bookmarkStart w:id="14" w:name="Check11"/>
        <w:tc>
          <w:tcPr>
            <w:tcW w:w="7560" w:type="dxa"/>
          </w:tcPr>
          <w:p w:rsidR="00C43488" w:rsidRDefault="00C43488" w:rsidP="00457E4F">
            <w:pPr>
              <w:tabs>
                <w:tab w:val="left" w:leader="underscore" w:pos="706"/>
                <w:tab w:val="left" w:pos="3606"/>
                <w:tab w:val="left" w:leader="underscore" w:pos="4306"/>
              </w:tabs>
              <w:rPr>
                <w:b/>
                <w:bCs/>
                <w:sz w:val="20"/>
                <w:szCs w:val="20"/>
              </w:rPr>
            </w:pPr>
            <w:r>
              <w:rPr>
                <w:b/>
                <w:bCs/>
                <w:sz w:val="20"/>
                <w:szCs w:val="20"/>
              </w:rPr>
              <w:fldChar w:fldCharType="begin">
                <w:ffData>
                  <w:name w:val="Check11"/>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4"/>
            <w:r>
              <w:rPr>
                <w:b/>
                <w:bCs/>
                <w:sz w:val="20"/>
                <w:szCs w:val="20"/>
              </w:rPr>
              <w:t xml:space="preserve"> Observation with Data Collection</w:t>
            </w:r>
          </w:p>
          <w:p w:rsidR="00C43488" w:rsidRPr="00882772" w:rsidRDefault="00C43488" w:rsidP="00457E4F">
            <w:pPr>
              <w:tabs>
                <w:tab w:val="left" w:leader="underscore" w:pos="706"/>
                <w:tab w:val="left" w:pos="3606"/>
                <w:tab w:val="left" w:leader="underscore" w:pos="4306"/>
              </w:tabs>
              <w:rPr>
                <w:b/>
                <w:bCs/>
                <w:sz w:val="20"/>
                <w:szCs w:val="20"/>
              </w:rPr>
            </w:pPr>
            <w:r>
              <w:rPr>
                <w:b/>
                <w:bCs/>
                <w:sz w:val="20"/>
                <w:szCs w:val="20"/>
              </w:rPr>
              <w:fldChar w:fldCharType="begin">
                <w:ffData>
                  <w:name w:val="Check11"/>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Random Reporter</w:t>
            </w:r>
            <w:r w:rsidRPr="00882772">
              <w:rPr>
                <w:b/>
                <w:bCs/>
                <w:sz w:val="20"/>
                <w:szCs w:val="20"/>
              </w:rPr>
              <w:tab/>
            </w:r>
          </w:p>
          <w:p w:rsidR="00C43488" w:rsidRPr="00882772" w:rsidRDefault="00C43488" w:rsidP="00457E4F">
            <w:pPr>
              <w:tabs>
                <w:tab w:val="left" w:leader="underscore" w:pos="706"/>
                <w:tab w:val="left" w:pos="3606"/>
                <w:tab w:val="left" w:leader="underscore" w:pos="4306"/>
              </w:tabs>
              <w:rPr>
                <w:b/>
                <w:bCs/>
                <w:sz w:val="20"/>
                <w:szCs w:val="20"/>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Ticket out the door</w:t>
            </w:r>
            <w:r w:rsidRPr="00882772">
              <w:rPr>
                <w:b/>
                <w:bCs/>
                <w:sz w:val="20"/>
                <w:szCs w:val="20"/>
              </w:rPr>
              <w:tab/>
            </w:r>
          </w:p>
          <w:p w:rsidR="00C43488" w:rsidRPr="00882772" w:rsidRDefault="00C43488" w:rsidP="00457E4F">
            <w:pPr>
              <w:tabs>
                <w:tab w:val="left" w:leader="underscore" w:pos="706"/>
                <w:tab w:val="left" w:pos="3606"/>
                <w:tab w:val="left" w:leader="underscore" w:pos="4306"/>
              </w:tabs>
              <w:rPr>
                <w:b/>
                <w:bCs/>
                <w:sz w:val="20"/>
                <w:szCs w:val="20"/>
              </w:rPr>
            </w:pPr>
            <w:r>
              <w:rPr>
                <w:b/>
                <w:bCs/>
                <w:sz w:val="20"/>
                <w:szCs w:val="20"/>
              </w:rPr>
              <w:fldChar w:fldCharType="begin">
                <w:ffData>
                  <w:name w:val=""/>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Think Pair Share</w:t>
            </w:r>
            <w:r w:rsidRPr="00882772">
              <w:rPr>
                <w:b/>
                <w:bCs/>
                <w:sz w:val="20"/>
                <w:szCs w:val="20"/>
              </w:rPr>
              <w:tab/>
            </w:r>
          </w:p>
          <w:bookmarkStart w:id="15" w:name="Check13"/>
          <w:p w:rsidR="00C43488" w:rsidRPr="00882772" w:rsidRDefault="00C43488" w:rsidP="00457E4F">
            <w:pPr>
              <w:tabs>
                <w:tab w:val="left" w:leader="underscore" w:pos="706"/>
                <w:tab w:val="left" w:pos="3606"/>
                <w:tab w:val="left" w:leader="underscore" w:pos="4306"/>
              </w:tabs>
              <w:rPr>
                <w:b/>
                <w:bCs/>
                <w:sz w:val="20"/>
                <w:szCs w:val="20"/>
              </w:rPr>
            </w:pPr>
            <w:r>
              <w:rPr>
                <w:b/>
                <w:bCs/>
                <w:sz w:val="20"/>
                <w:szCs w:val="20"/>
              </w:rPr>
              <w:fldChar w:fldCharType="begin">
                <w:ffData>
                  <w:name w:val="Check13"/>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5"/>
            <w:r>
              <w:rPr>
                <w:b/>
                <w:bCs/>
                <w:sz w:val="20"/>
                <w:szCs w:val="20"/>
              </w:rPr>
              <w:t xml:space="preserve"> </w:t>
            </w:r>
            <w:r w:rsidRPr="00882772">
              <w:rPr>
                <w:b/>
                <w:bCs/>
                <w:sz w:val="20"/>
                <w:szCs w:val="20"/>
              </w:rPr>
              <w:t>Student work sample</w:t>
            </w:r>
            <w:r w:rsidRPr="00882772">
              <w:rPr>
                <w:b/>
                <w:bCs/>
                <w:sz w:val="20"/>
                <w:szCs w:val="20"/>
              </w:rPr>
              <w:tab/>
            </w:r>
          </w:p>
          <w:bookmarkStart w:id="16" w:name="Check14"/>
          <w:p w:rsidR="00C43488" w:rsidRPr="00882772" w:rsidRDefault="00C43488" w:rsidP="00457E4F">
            <w:pPr>
              <w:tabs>
                <w:tab w:val="left" w:leader="underscore" w:pos="706"/>
                <w:tab w:val="left" w:pos="3606"/>
                <w:tab w:val="left" w:leader="underscore" w:pos="4306"/>
              </w:tabs>
              <w:rPr>
                <w:b/>
                <w:bCs/>
                <w:sz w:val="20"/>
                <w:szCs w:val="20"/>
              </w:rPr>
            </w:pPr>
            <w:r>
              <w:rPr>
                <w:b/>
                <w:bCs/>
                <w:sz w:val="20"/>
                <w:szCs w:val="20"/>
              </w:rPr>
              <w:fldChar w:fldCharType="begin">
                <w:ffData>
                  <w:name w:val="Check14"/>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6"/>
            <w:r>
              <w:rPr>
                <w:b/>
                <w:bCs/>
                <w:sz w:val="20"/>
                <w:szCs w:val="20"/>
              </w:rPr>
              <w:t xml:space="preserve"> </w:t>
            </w:r>
            <w:r w:rsidRPr="00882772">
              <w:rPr>
                <w:b/>
                <w:bCs/>
                <w:sz w:val="20"/>
                <w:szCs w:val="20"/>
              </w:rPr>
              <w:t>Video tape</w:t>
            </w:r>
          </w:p>
          <w:bookmarkStart w:id="17" w:name="Check15"/>
          <w:p w:rsidR="00C43488" w:rsidRPr="00882772" w:rsidRDefault="00C43488" w:rsidP="00457E4F">
            <w:pPr>
              <w:tabs>
                <w:tab w:val="left" w:leader="underscore" w:pos="706"/>
                <w:tab w:val="left" w:pos="3606"/>
                <w:tab w:val="left" w:leader="underscore" w:pos="4306"/>
              </w:tabs>
              <w:rPr>
                <w:b/>
                <w:bCs/>
                <w:sz w:val="20"/>
                <w:szCs w:val="20"/>
              </w:rPr>
            </w:pPr>
            <w:r>
              <w:rPr>
                <w:b/>
                <w:bCs/>
                <w:sz w:val="20"/>
                <w:szCs w:val="20"/>
              </w:rPr>
              <w:fldChar w:fldCharType="begin">
                <w:ffData>
                  <w:name w:val="Check1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7"/>
            <w:r>
              <w:rPr>
                <w:b/>
                <w:bCs/>
                <w:sz w:val="20"/>
                <w:szCs w:val="20"/>
              </w:rPr>
              <w:t xml:space="preserve"> </w:t>
            </w:r>
            <w:r w:rsidRPr="00882772">
              <w:rPr>
                <w:b/>
                <w:bCs/>
                <w:sz w:val="20"/>
                <w:szCs w:val="20"/>
              </w:rPr>
              <w:t>Multiple choice Item</w:t>
            </w:r>
            <w:r w:rsidRPr="00882772">
              <w:rPr>
                <w:b/>
                <w:bCs/>
                <w:sz w:val="20"/>
                <w:szCs w:val="20"/>
              </w:rPr>
              <w:tab/>
            </w:r>
          </w:p>
          <w:bookmarkStart w:id="18" w:name="Check16"/>
          <w:p w:rsidR="00C43488" w:rsidRPr="00882772" w:rsidRDefault="00C43488" w:rsidP="00457E4F">
            <w:pPr>
              <w:tabs>
                <w:tab w:val="left" w:leader="underscore" w:pos="706"/>
                <w:tab w:val="left" w:pos="3606"/>
                <w:tab w:val="left" w:leader="underscore" w:pos="4306"/>
              </w:tabs>
              <w:rPr>
                <w:b/>
                <w:bCs/>
                <w:sz w:val="20"/>
                <w:szCs w:val="20"/>
              </w:rPr>
            </w:pPr>
            <w:r>
              <w:rPr>
                <w:b/>
                <w:bCs/>
                <w:sz w:val="20"/>
                <w:szCs w:val="20"/>
              </w:rPr>
              <w:fldChar w:fldCharType="begin">
                <w:ffData>
                  <w:name w:val="Check16"/>
                  <w:enabled/>
                  <w:calcOnExit w:val="0"/>
                  <w:checkBox>
                    <w:sizeAuto/>
                    <w:default w:val="1"/>
                  </w:checkBox>
                </w:ffData>
              </w:fldChar>
            </w:r>
            <w:r>
              <w:rPr>
                <w:b/>
                <w:bCs/>
                <w:sz w:val="20"/>
                <w:szCs w:val="20"/>
              </w:rPr>
              <w:instrText xml:space="preserve"> FORMCHECKBOX </w:instrText>
            </w:r>
            <w:r>
              <w:rPr>
                <w:b/>
                <w:bCs/>
                <w:sz w:val="20"/>
                <w:szCs w:val="20"/>
              </w:rPr>
            </w:r>
            <w:r>
              <w:rPr>
                <w:b/>
                <w:bCs/>
                <w:sz w:val="20"/>
                <w:szCs w:val="20"/>
              </w:rPr>
              <w:fldChar w:fldCharType="end"/>
            </w:r>
            <w:bookmarkEnd w:id="18"/>
            <w:r>
              <w:rPr>
                <w:b/>
                <w:bCs/>
                <w:sz w:val="20"/>
                <w:szCs w:val="20"/>
              </w:rPr>
              <w:t xml:space="preserve"> </w:t>
            </w:r>
            <w:r w:rsidRPr="00882772">
              <w:rPr>
                <w:b/>
                <w:bCs/>
                <w:sz w:val="20"/>
                <w:szCs w:val="20"/>
              </w:rPr>
              <w:t>Open response Item</w:t>
            </w:r>
            <w:r w:rsidRPr="00882772">
              <w:rPr>
                <w:b/>
                <w:bCs/>
                <w:sz w:val="20"/>
                <w:szCs w:val="20"/>
              </w:rPr>
              <w:tab/>
            </w:r>
          </w:p>
          <w:bookmarkStart w:id="19" w:name="Check17"/>
          <w:p w:rsidR="00C43488" w:rsidRPr="00486550" w:rsidRDefault="00C43488" w:rsidP="00457E4F">
            <w:pPr>
              <w:tabs>
                <w:tab w:val="left" w:leader="underscore" w:pos="706"/>
                <w:tab w:val="left" w:pos="3606"/>
                <w:tab w:val="left" w:leader="underscore" w:pos="4306"/>
              </w:tabs>
              <w:rPr>
                <w:sz w:val="20"/>
                <w:szCs w:val="20"/>
              </w:rPr>
            </w:pPr>
            <w:r>
              <w:rPr>
                <w:b/>
                <w:bCs/>
                <w:sz w:val="20"/>
                <w:szCs w:val="20"/>
              </w:rPr>
              <w:fldChar w:fldCharType="begin">
                <w:ffData>
                  <w:name w:val="Check17"/>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bookmarkEnd w:id="19"/>
            <w:r>
              <w:rPr>
                <w:b/>
                <w:bCs/>
                <w:sz w:val="20"/>
                <w:szCs w:val="20"/>
              </w:rPr>
              <w:t xml:space="preserve"> </w:t>
            </w:r>
            <w:r w:rsidRPr="00882772">
              <w:rPr>
                <w:b/>
                <w:bCs/>
                <w:sz w:val="20"/>
                <w:szCs w:val="20"/>
              </w:rPr>
              <w:t>Item Other</w:t>
            </w:r>
            <w:r>
              <w:rPr>
                <w:b/>
                <w:bCs/>
                <w:sz w:val="20"/>
                <w:szCs w:val="20"/>
              </w:rPr>
              <w:t xml:space="preserve">: </w:t>
            </w:r>
          </w:p>
        </w:tc>
      </w:tr>
    </w:tbl>
    <w:p w:rsidR="00C43488" w:rsidRDefault="00C43488" w:rsidP="00E218A7">
      <w:pPr>
        <w:pStyle w:val="NoSpacing"/>
        <w:rPr>
          <w:rFonts w:ascii="Times New Roman" w:hAnsi="Times New Roman" w:cs="Times New Roman"/>
          <w:noProof/>
          <w:sz w:val="24"/>
          <w:szCs w:val="24"/>
        </w:rPr>
      </w:pPr>
    </w:p>
    <w:p w:rsidR="00C43488" w:rsidRDefault="00C43488" w:rsidP="00E218A7">
      <w:pPr>
        <w:pStyle w:val="NoSpacing"/>
        <w:rPr>
          <w:rFonts w:ascii="Times New Roman" w:hAnsi="Times New Roman" w:cs="Times New Roman"/>
          <w:noProof/>
          <w:sz w:val="24"/>
          <w:szCs w:val="24"/>
        </w:rPr>
      </w:pPr>
    </w:p>
    <w:p w:rsidR="00C43488" w:rsidRDefault="00C43488" w:rsidP="00E218A7">
      <w:pPr>
        <w:pStyle w:val="NoSpacing"/>
        <w:rPr>
          <w:rFonts w:ascii="Times New Roman" w:hAnsi="Times New Roman" w:cs="Times New Roman"/>
          <w:noProof/>
          <w:sz w:val="24"/>
          <w:szCs w:val="24"/>
        </w:rPr>
      </w:pPr>
    </w:p>
    <w:p w:rsidR="00C43488" w:rsidRPr="00E218A7" w:rsidRDefault="00C43488" w:rsidP="00E218A7">
      <w:pPr>
        <w:pStyle w:val="NoSpacing"/>
        <w:rPr>
          <w:rFonts w:ascii="Times New Roman" w:hAnsi="Times New Roman" w:cs="Times New Roman"/>
          <w:noProof/>
          <w:sz w:val="24"/>
          <w:szCs w:val="24"/>
        </w:rPr>
      </w:pPr>
    </w:p>
    <w:p w:rsidR="00C43488" w:rsidRDefault="00C43488" w:rsidP="000B2457">
      <w:pPr>
        <w:shd w:val="clear" w:color="auto" w:fill="FFFFFF"/>
        <w:rPr>
          <w:b/>
          <w:bCs/>
          <w:color w:val="FF0000"/>
          <w:sz w:val="28"/>
          <w:szCs w:val="28"/>
          <w:u w:val="single"/>
        </w:rPr>
      </w:pPr>
    </w:p>
    <w:p w:rsidR="00C43488" w:rsidRDefault="00C43488" w:rsidP="00C528EA">
      <w:pPr>
        <w:pBdr>
          <w:top w:val="single" w:sz="4" w:space="1" w:color="auto"/>
          <w:left w:val="single" w:sz="4" w:space="6" w:color="auto"/>
          <w:bottom w:val="single" w:sz="4" w:space="1" w:color="auto"/>
          <w:right w:val="single" w:sz="4" w:space="4" w:color="auto"/>
        </w:pBdr>
        <w:rPr>
          <w:b/>
          <w:bCs/>
          <w:sz w:val="28"/>
          <w:szCs w:val="28"/>
          <w:u w:val="single"/>
        </w:rPr>
      </w:pPr>
      <w:r w:rsidRPr="005B0E0F">
        <w:rPr>
          <w:b/>
          <w:bCs/>
          <w:sz w:val="28"/>
          <w:szCs w:val="28"/>
          <w:u w:val="single"/>
        </w:rPr>
        <w:t>Access to the Instructional Activity for Students at Different Communication Levels</w:t>
      </w:r>
    </w:p>
    <w:p w:rsidR="00C43488" w:rsidRPr="007C2D39" w:rsidRDefault="00C43488" w:rsidP="000B2457">
      <w:pPr>
        <w:shd w:val="clear" w:color="auto" w:fill="FFFFFF"/>
        <w:rPr>
          <w:b/>
          <w:bCs/>
          <w:color w:val="FF0000"/>
          <w:sz w:val="28"/>
          <w:szCs w:val="28"/>
          <w:u w:val="single"/>
        </w:rPr>
      </w:pPr>
      <w:r w:rsidRPr="007C2D39">
        <w:rPr>
          <w:b/>
          <w:bCs/>
          <w:color w:val="FF0000"/>
          <w:sz w:val="28"/>
          <w:szCs w:val="28"/>
          <w:u w:val="single"/>
        </w:rPr>
        <w:t xml:space="preserve">Symbolic </w:t>
      </w:r>
    </w:p>
    <w:p w:rsidR="00C43488" w:rsidRPr="00504CDA" w:rsidRDefault="00C43488" w:rsidP="00926096">
      <w:pPr>
        <w:shd w:val="clear" w:color="auto" w:fill="FFFFFF"/>
        <w:rPr>
          <w:sz w:val="28"/>
          <w:szCs w:val="28"/>
        </w:rPr>
      </w:pPr>
      <w:r w:rsidRPr="00504CDA">
        <w:rPr>
          <w:sz w:val="28"/>
          <w:szCs w:val="28"/>
        </w:rPr>
        <w:t xml:space="preserve">In this unit, students learn </w:t>
      </w:r>
      <w:r>
        <w:rPr>
          <w:sz w:val="28"/>
          <w:szCs w:val="28"/>
        </w:rPr>
        <w:t>that energy has many forms</w:t>
      </w:r>
      <w:r w:rsidRPr="00504CDA">
        <w:rPr>
          <w:sz w:val="28"/>
          <w:szCs w:val="28"/>
        </w:rPr>
        <w:t xml:space="preserve">.  Students will: </w:t>
      </w:r>
    </w:p>
    <w:p w:rsidR="00C43488" w:rsidRDefault="00C43488" w:rsidP="00926096">
      <w:pPr>
        <w:pStyle w:val="ListParagraph"/>
        <w:numPr>
          <w:ilvl w:val="0"/>
          <w:numId w:val="18"/>
        </w:numPr>
        <w:shd w:val="clear" w:color="auto" w:fill="FFFFFF"/>
      </w:pPr>
      <w:r>
        <w:t>Recognize basic energy types and sources.</w:t>
      </w:r>
    </w:p>
    <w:p w:rsidR="00C43488" w:rsidRDefault="00C43488" w:rsidP="00926096">
      <w:pPr>
        <w:pStyle w:val="ListParagraph"/>
        <w:numPr>
          <w:ilvl w:val="0"/>
          <w:numId w:val="18"/>
        </w:numPr>
        <w:shd w:val="clear" w:color="auto" w:fill="FFFFFF"/>
      </w:pPr>
      <w:r>
        <w:t>Identify energy forms and provide examples.</w:t>
      </w:r>
    </w:p>
    <w:p w:rsidR="00C43488" w:rsidRDefault="00C43488" w:rsidP="00926096">
      <w:pPr>
        <w:pStyle w:val="ListParagraph"/>
        <w:numPr>
          <w:ilvl w:val="0"/>
          <w:numId w:val="18"/>
        </w:numPr>
        <w:shd w:val="clear" w:color="auto" w:fill="FFFFFF"/>
      </w:pPr>
      <w:r>
        <w:t xml:space="preserve">Describe how energy can be changed from one form to another. </w:t>
      </w:r>
    </w:p>
    <w:p w:rsidR="00C43488" w:rsidRDefault="00C43488" w:rsidP="00926096">
      <w:pPr>
        <w:pStyle w:val="ListParagraph"/>
        <w:shd w:val="clear" w:color="auto" w:fill="FFFFFF"/>
      </w:pPr>
    </w:p>
    <w:p w:rsidR="00C43488" w:rsidRPr="00383D08" w:rsidRDefault="00C43488" w:rsidP="00926096">
      <w:pPr>
        <w:pStyle w:val="ListParagraph"/>
        <w:shd w:val="clear" w:color="auto" w:fill="FFFFFF"/>
        <w:ind w:left="0"/>
      </w:pPr>
      <w:r w:rsidRPr="00882772">
        <w:rPr>
          <w:b/>
          <w:bCs/>
          <w:sz w:val="28"/>
          <w:szCs w:val="28"/>
        </w:rPr>
        <w:t xml:space="preserve">Example of </w:t>
      </w:r>
      <w:r>
        <w:rPr>
          <w:b/>
          <w:bCs/>
          <w:sz w:val="28"/>
          <w:szCs w:val="28"/>
        </w:rPr>
        <w:t xml:space="preserve">General Education </w:t>
      </w:r>
      <w:r w:rsidRPr="00882772">
        <w:rPr>
          <w:b/>
          <w:bCs/>
          <w:sz w:val="28"/>
          <w:szCs w:val="28"/>
        </w:rPr>
        <w:t>Instructional Activity</w:t>
      </w:r>
      <w:r>
        <w:rPr>
          <w:b/>
          <w:bCs/>
          <w:sz w:val="28"/>
          <w:szCs w:val="28"/>
        </w:rPr>
        <w:t xml:space="preserve">:  </w:t>
      </w:r>
    </w:p>
    <w:p w:rsidR="00C43488" w:rsidRPr="00383D08" w:rsidRDefault="00C43488" w:rsidP="00C528EA">
      <w:pPr>
        <w:pStyle w:val="ListParagraph"/>
        <w:shd w:val="clear" w:color="auto" w:fill="FFFFFF"/>
      </w:pPr>
    </w:p>
    <w:p w:rsidR="00C43488" w:rsidRPr="004E67E3" w:rsidRDefault="00C43488" w:rsidP="00305254">
      <w:pPr>
        <w:pStyle w:val="ListParagraph"/>
        <w:numPr>
          <w:ilvl w:val="0"/>
          <w:numId w:val="6"/>
        </w:numPr>
        <w:shd w:val="clear" w:color="auto" w:fill="FFFFFF"/>
        <w:rPr>
          <w:rStyle w:val="Strong"/>
          <w:b w:val="0"/>
          <w:bCs w:val="0"/>
        </w:rPr>
      </w:pPr>
      <w:r>
        <w:rPr>
          <w:rStyle w:val="Strong"/>
        </w:rPr>
        <w:t>Introductory Activity:</w:t>
      </w:r>
    </w:p>
    <w:p w:rsidR="00C43488" w:rsidRDefault="00C43488" w:rsidP="00EC1DD3">
      <w:pPr>
        <w:pStyle w:val="NormalWeb"/>
        <w:shd w:val="clear" w:color="auto" w:fill="FFFFFF"/>
        <w:spacing w:after="0"/>
        <w:ind w:left="720"/>
      </w:pPr>
      <w:r w:rsidRPr="004E67E3">
        <w:rPr>
          <w:color w:val="000000"/>
        </w:rPr>
        <w:t xml:space="preserve">Start the lesson by having students create a KWL chart </w:t>
      </w:r>
      <w:r>
        <w:rPr>
          <w:color w:val="000000"/>
        </w:rPr>
        <w:t>(</w:t>
      </w:r>
      <w:r>
        <w:rPr>
          <w:color w:val="FF0000"/>
        </w:rPr>
        <w:t>p</w:t>
      </w:r>
      <w:r w:rsidRPr="00457E4F">
        <w:rPr>
          <w:color w:val="FF0000"/>
        </w:rPr>
        <w:t>rovide KWL chart with 7 blank spaces</w:t>
      </w:r>
      <w:r>
        <w:rPr>
          <w:color w:val="FF0000"/>
        </w:rPr>
        <w:t>)</w:t>
      </w:r>
      <w:r w:rsidRPr="004E67E3">
        <w:rPr>
          <w:color w:val="000000"/>
        </w:rPr>
        <w:t xml:space="preserve"> in their science journals. If students do not have an ongoing science journal, give all students a copy of the KWL chart (</w:t>
      </w:r>
      <w:hyperlink r:id="rId9" w:history="1">
        <w:r>
          <w:rPr>
            <w:rStyle w:val="Hyperlink"/>
          </w:rPr>
          <w:t>S-4-5-1_ KWL Chart.doc</w:t>
        </w:r>
      </w:hyperlink>
      <w:r w:rsidRPr="004E67E3">
        <w:rPr>
          <w:color w:val="000000"/>
        </w:rPr>
        <w:t xml:space="preserve">). Have students write </w:t>
      </w:r>
      <w:r>
        <w:rPr>
          <w:color w:val="FF0000"/>
        </w:rPr>
        <w:t>(d</w:t>
      </w:r>
      <w:r w:rsidRPr="00457E4F">
        <w:rPr>
          <w:color w:val="FF0000"/>
        </w:rPr>
        <w:t>irect students to place paired words &amp; picture cards representing different forms of energy on the chart</w:t>
      </w:r>
      <w:r>
        <w:rPr>
          <w:color w:val="FF0000"/>
        </w:rPr>
        <w:t xml:space="preserve">) </w:t>
      </w:r>
      <w:r w:rsidRPr="004E67E3">
        <w:rPr>
          <w:color w:val="000000"/>
        </w:rPr>
        <w:t>the following types of energy under the W (What) section of their KWL charts, leaving space after each to allow for note taking throughout the lesson. Have students complete this task before showing them the energy video</w:t>
      </w:r>
      <w:r w:rsidRPr="00EC1DD3">
        <w:rPr>
          <w:color w:val="FF0000"/>
        </w:rPr>
        <w:t xml:space="preserve"> </w:t>
      </w:r>
      <w:r>
        <w:rPr>
          <w:color w:val="FF0000"/>
        </w:rPr>
        <w:t>(i</w:t>
      </w:r>
      <w:r w:rsidRPr="00457E4F">
        <w:rPr>
          <w:color w:val="FF0000"/>
        </w:rPr>
        <w:t>n preparation to view the video demonstrating forms of energy, the teacher wi</w:t>
      </w:r>
      <w:r>
        <w:rPr>
          <w:color w:val="FF0000"/>
        </w:rPr>
        <w:t>ll pair enlarged words/pictures</w:t>
      </w:r>
      <w:r w:rsidRPr="00457E4F">
        <w:rPr>
          <w:color w:val="FF0000"/>
        </w:rPr>
        <w:t xml:space="preserve"> to the ener</w:t>
      </w:r>
      <w:r>
        <w:rPr>
          <w:color w:val="FF0000"/>
        </w:rPr>
        <w:t>gy forms discussed in the video)</w:t>
      </w:r>
      <w:r w:rsidRPr="00EC1DD3">
        <w:rPr>
          <w:color w:val="000000"/>
        </w:rPr>
        <w:t>.</w:t>
      </w:r>
    </w:p>
    <w:p w:rsidR="00C43488" w:rsidRDefault="00C43488" w:rsidP="00305254">
      <w:pPr>
        <w:pStyle w:val="NormalWeb"/>
        <w:numPr>
          <w:ilvl w:val="0"/>
          <w:numId w:val="2"/>
        </w:numPr>
        <w:shd w:val="clear" w:color="auto" w:fill="FFFFFF"/>
        <w:spacing w:before="0" w:beforeAutospacing="0" w:after="0" w:afterAutospacing="0"/>
        <w:ind w:firstLine="450"/>
      </w:pPr>
      <w:r>
        <w:t>energy</w:t>
      </w:r>
    </w:p>
    <w:p w:rsidR="00C43488" w:rsidRDefault="00C43488" w:rsidP="00305254">
      <w:pPr>
        <w:pStyle w:val="NormalWeb"/>
        <w:numPr>
          <w:ilvl w:val="0"/>
          <w:numId w:val="2"/>
        </w:numPr>
        <w:shd w:val="clear" w:color="auto" w:fill="FFFFFF"/>
        <w:spacing w:before="0" w:beforeAutospacing="0" w:after="0" w:afterAutospacing="0"/>
        <w:ind w:firstLine="450"/>
      </w:pPr>
      <w:r>
        <w:t>radiant energy</w:t>
      </w:r>
    </w:p>
    <w:p w:rsidR="00C43488" w:rsidRDefault="00C43488" w:rsidP="00305254">
      <w:pPr>
        <w:pStyle w:val="NormalWeb"/>
        <w:numPr>
          <w:ilvl w:val="0"/>
          <w:numId w:val="2"/>
        </w:numPr>
        <w:shd w:val="clear" w:color="auto" w:fill="FFFFFF"/>
        <w:spacing w:before="0" w:beforeAutospacing="0" w:after="0" w:afterAutospacing="0"/>
        <w:ind w:firstLine="450"/>
      </w:pPr>
      <w:r>
        <w:t>thermal energy</w:t>
      </w:r>
    </w:p>
    <w:p w:rsidR="00C43488" w:rsidRDefault="00C43488" w:rsidP="00305254">
      <w:pPr>
        <w:pStyle w:val="NormalWeb"/>
        <w:numPr>
          <w:ilvl w:val="0"/>
          <w:numId w:val="2"/>
        </w:numPr>
        <w:shd w:val="clear" w:color="auto" w:fill="FFFFFF"/>
        <w:spacing w:before="0" w:beforeAutospacing="0" w:after="0" w:afterAutospacing="0"/>
        <w:ind w:firstLine="450"/>
      </w:pPr>
      <w:r>
        <w:t>chemical energy</w:t>
      </w:r>
    </w:p>
    <w:p w:rsidR="00C43488" w:rsidRDefault="00C43488" w:rsidP="00305254">
      <w:pPr>
        <w:pStyle w:val="NormalWeb"/>
        <w:numPr>
          <w:ilvl w:val="0"/>
          <w:numId w:val="2"/>
        </w:numPr>
        <w:shd w:val="clear" w:color="auto" w:fill="FFFFFF"/>
        <w:spacing w:before="0" w:beforeAutospacing="0" w:after="0" w:afterAutospacing="0"/>
        <w:ind w:firstLine="450"/>
      </w:pPr>
      <w:r>
        <w:t>electrical energy</w:t>
      </w:r>
    </w:p>
    <w:p w:rsidR="00C43488" w:rsidRDefault="00C43488" w:rsidP="00305254">
      <w:pPr>
        <w:pStyle w:val="NormalWeb"/>
        <w:numPr>
          <w:ilvl w:val="0"/>
          <w:numId w:val="2"/>
        </w:numPr>
        <w:shd w:val="clear" w:color="auto" w:fill="FFFFFF"/>
        <w:spacing w:before="0" w:beforeAutospacing="0" w:after="0" w:afterAutospacing="0"/>
        <w:ind w:firstLine="450"/>
      </w:pPr>
      <w:r>
        <w:t>kinetic energy</w:t>
      </w:r>
    </w:p>
    <w:p w:rsidR="00C43488" w:rsidRDefault="00C43488" w:rsidP="00305254">
      <w:pPr>
        <w:pStyle w:val="NormalWeb"/>
        <w:numPr>
          <w:ilvl w:val="0"/>
          <w:numId w:val="2"/>
        </w:numPr>
        <w:shd w:val="clear" w:color="auto" w:fill="FFFFFF"/>
        <w:spacing w:before="0" w:beforeAutospacing="0" w:after="0" w:afterAutospacing="0"/>
        <w:ind w:firstLine="450"/>
      </w:pPr>
      <w:r>
        <w:t>potential energy</w:t>
      </w:r>
    </w:p>
    <w:p w:rsidR="00C43488" w:rsidRDefault="00C43488" w:rsidP="004D283B">
      <w:pPr>
        <w:pStyle w:val="NormalWeb"/>
        <w:shd w:val="clear" w:color="auto" w:fill="FFFFFF"/>
        <w:spacing w:before="0" w:beforeAutospacing="0" w:after="0" w:afterAutospacing="0"/>
        <w:ind w:left="720"/>
      </w:pPr>
      <w:r w:rsidRPr="00457E4F">
        <w:rPr>
          <w:color w:val="FF0000"/>
        </w:rPr>
        <w:t xml:space="preserve">. </w:t>
      </w:r>
    </w:p>
    <w:p w:rsidR="00C43488" w:rsidRDefault="00C43488" w:rsidP="00457E4F">
      <w:pPr>
        <w:pStyle w:val="NormalWeb"/>
        <w:shd w:val="clear" w:color="auto" w:fill="FFFFFF"/>
        <w:spacing w:before="0" w:beforeAutospacing="0" w:after="0" w:afterAutospacing="0"/>
      </w:pPr>
    </w:p>
    <w:p w:rsidR="00C43488" w:rsidRDefault="00C43488" w:rsidP="00305254">
      <w:pPr>
        <w:pStyle w:val="NormalWeb"/>
        <w:numPr>
          <w:ilvl w:val="0"/>
          <w:numId w:val="7"/>
        </w:numPr>
        <w:shd w:val="clear" w:color="auto" w:fill="FFFFFF"/>
        <w:spacing w:after="0" w:afterAutospacing="0"/>
      </w:pPr>
      <w:r>
        <w:t xml:space="preserve">Explain to students that as they watch the video, they will write notes under the appropriate vocabulary terms in their science journals. These notes will be used to generate and answer questions throughout the unit and help them study for the end of unit test on energy. </w:t>
      </w:r>
    </w:p>
    <w:p w:rsidR="00C43488" w:rsidRDefault="00C43488" w:rsidP="00457E4F">
      <w:pPr>
        <w:pStyle w:val="NormalWeb"/>
        <w:shd w:val="clear" w:color="auto" w:fill="FFFFFF"/>
        <w:spacing w:after="0"/>
        <w:ind w:left="720"/>
      </w:pPr>
      <w:r>
        <w:rPr>
          <w:b/>
          <w:bCs/>
        </w:rPr>
        <w:t>2.A</w:t>
      </w:r>
      <w:r>
        <w:t>.</w:t>
      </w:r>
      <w:r>
        <w:rPr>
          <w:color w:val="000000"/>
        </w:rPr>
        <w:t xml:space="preserve"> Students can write these definitions and begin to list examples of each as they watch the video and complete the following activities.</w:t>
      </w:r>
      <w:r>
        <w:t xml:space="preserve"> </w:t>
      </w:r>
      <w:r>
        <w:rPr>
          <w:color w:val="000000"/>
        </w:rPr>
        <w:t>Ask students to listen for and write down examples of various forms of energy while you watch the video</w:t>
      </w:r>
      <w:r w:rsidRPr="00EC1DD3">
        <w:rPr>
          <w:color w:val="FF0000"/>
        </w:rPr>
        <w:t xml:space="preserve"> </w:t>
      </w:r>
      <w:r>
        <w:rPr>
          <w:color w:val="FF0000"/>
        </w:rPr>
        <w:t>(</w:t>
      </w:r>
      <w:r w:rsidRPr="00457E4F">
        <w:rPr>
          <w:color w:val="FF0000"/>
        </w:rPr>
        <w:t>Note taking: Student will be provided with pre-made sentence strips describing energy forms for placement on KWL chart</w:t>
      </w:r>
      <w:r>
        <w:rPr>
          <w:color w:val="FF0000"/>
        </w:rPr>
        <w:t>)</w:t>
      </w:r>
      <w:r>
        <w:rPr>
          <w:color w:val="000000"/>
        </w:rPr>
        <w:t>.</w:t>
      </w:r>
      <w:r>
        <w:t xml:space="preserve"> </w:t>
      </w:r>
      <w:r>
        <w:rPr>
          <w:color w:val="000000"/>
        </w:rPr>
        <w:t xml:space="preserve">Begin the Matter and Energy video lasting approximately 11 minutes at </w:t>
      </w:r>
      <w:hyperlink r:id="rId10" w:history="1">
        <w:r>
          <w:rPr>
            <w:rStyle w:val="Hyperlink"/>
          </w:rPr>
          <w:t>http://videos.howstuffworks.com/hsw/20431-matter-and-energy-defining-energy-video.htm</w:t>
        </w:r>
      </w:hyperlink>
      <w:r>
        <w:rPr>
          <w:color w:val="000000"/>
        </w:rPr>
        <w:t>.</w:t>
      </w:r>
    </w:p>
    <w:p w:rsidR="00C43488" w:rsidRDefault="00C43488" w:rsidP="00457E4F">
      <w:pPr>
        <w:pStyle w:val="NormalWeb"/>
        <w:shd w:val="clear" w:color="auto" w:fill="FFFFFF"/>
        <w:spacing w:after="0"/>
        <w:ind w:left="720"/>
        <w:rPr>
          <w:color w:val="000000"/>
        </w:rPr>
      </w:pPr>
      <w:r>
        <w:rPr>
          <w:color w:val="000000"/>
        </w:rPr>
        <w:t>Teacher Explanation</w:t>
      </w:r>
      <w:r>
        <w:rPr>
          <w:color w:val="FF0000"/>
        </w:rPr>
        <w:t xml:space="preserve"> (</w:t>
      </w:r>
      <w:r w:rsidRPr="00457E4F">
        <w:rPr>
          <w:color w:val="FF0000"/>
        </w:rPr>
        <w:t>the teacher will pair enlarged words/pictures/objects to the ener</w:t>
      </w:r>
      <w:r>
        <w:rPr>
          <w:color w:val="FF0000"/>
        </w:rPr>
        <w:t>gy forms)</w:t>
      </w:r>
      <w:r>
        <w:rPr>
          <w:color w:val="000000"/>
        </w:rPr>
        <w:t>: “Energy has many forms. Some examples include radiant, thermal, electrical, and chemical. Energy can either be kinetic/in motion or potential/stored. Also the Sun, or solar energy, is Earth’s primary energy source (as radiant or light energy, not as heat or thermal energy.) The Earth is too far away from the Sun for thermal energy, but the light radiant energy causes thermal energy on Earth, which we feel as heat. Solar energy provides the Earth with its main source of energy which is transformed into other forms of energy: wind, photosynthesis or chemical energy, friction (rub hands or two sticks to feel heat; this is energy transforming from mechanical energy of motion to thermal energy), chemical (burning of oil, gas, coal, wood), and electrical energy (heat when an electric current flows through thin wires such as the filament in a light bulb or toaster).”</w:t>
      </w:r>
    </w:p>
    <w:p w:rsidR="00C43488" w:rsidRPr="004D283B" w:rsidRDefault="00C43488" w:rsidP="00305254">
      <w:pPr>
        <w:pStyle w:val="NormalWeb"/>
        <w:numPr>
          <w:ilvl w:val="0"/>
          <w:numId w:val="12"/>
        </w:numPr>
        <w:shd w:val="clear" w:color="auto" w:fill="FFFFFF"/>
        <w:spacing w:after="0" w:afterAutospacing="0"/>
      </w:pPr>
      <w:r>
        <w:rPr>
          <w:color w:val="000000"/>
        </w:rPr>
        <w:t xml:space="preserve">When the video is done, divide students into small groups. Each student in the group shares a fact from their journal/KWL chart within their group </w:t>
      </w:r>
      <w:r w:rsidRPr="00926096">
        <w:rPr>
          <w:color w:val="FF0000"/>
        </w:rPr>
        <w:t>[</w:t>
      </w:r>
      <w:r w:rsidRPr="00457E4F">
        <w:rPr>
          <w:color w:val="FF0000"/>
        </w:rPr>
        <w:t>Student will select fact from their chart either through verbal response or gesture and share fact via their primary mode of communication (verbal or written word, sign, communication device</w:t>
      </w:r>
      <w:r>
        <w:rPr>
          <w:color w:val="FF0000"/>
        </w:rPr>
        <w:t>)]</w:t>
      </w:r>
      <w:r>
        <w:rPr>
          <w:color w:val="000000"/>
        </w:rPr>
        <w:t xml:space="preserve">. Students enter additional information into their journal/chart that they may not have captured during viewing of video </w:t>
      </w:r>
      <w:r>
        <w:rPr>
          <w:color w:val="FF0000"/>
        </w:rPr>
        <w:t>(provide</w:t>
      </w:r>
      <w:r w:rsidRPr="00457E4F">
        <w:rPr>
          <w:color w:val="FF0000"/>
        </w:rPr>
        <w:t xml:space="preserve"> </w:t>
      </w:r>
      <w:r>
        <w:rPr>
          <w:color w:val="FF0000"/>
        </w:rPr>
        <w:t>additional</w:t>
      </w:r>
      <w:r w:rsidRPr="00457E4F">
        <w:rPr>
          <w:color w:val="FF0000"/>
        </w:rPr>
        <w:t xml:space="preserve"> pre-made sentence strips describing energy forms for placement on KWL chart</w:t>
      </w:r>
      <w:r>
        <w:rPr>
          <w:color w:val="FF0000"/>
        </w:rPr>
        <w:t>)</w:t>
      </w:r>
      <w:r>
        <w:rPr>
          <w:color w:val="000000"/>
        </w:rPr>
        <w:t xml:space="preserve">. When small group work is finished, call on volunteers from each group to share a fact </w:t>
      </w:r>
      <w:r>
        <w:rPr>
          <w:color w:val="FF0000"/>
        </w:rPr>
        <w:t>[</w:t>
      </w:r>
      <w:r w:rsidRPr="00926096">
        <w:rPr>
          <w:color w:val="FF0000"/>
        </w:rPr>
        <w:t>s</w:t>
      </w:r>
      <w:r w:rsidRPr="00457E4F">
        <w:rPr>
          <w:color w:val="FF0000"/>
        </w:rPr>
        <w:t>hare fact via their primary mode of communication (verbal or written word, sign, communication device)</w:t>
      </w:r>
      <w:r>
        <w:rPr>
          <w:color w:val="FF0000"/>
        </w:rPr>
        <w:t>]</w:t>
      </w:r>
      <w:r>
        <w:rPr>
          <w:color w:val="000000"/>
        </w:rPr>
        <w:t>. Record the facts on chart paper (or SMART Board or overhead transparency).</w:t>
      </w:r>
      <w:r>
        <w:t xml:space="preserve"> </w:t>
      </w:r>
      <w:r>
        <w:rPr>
          <w:color w:val="000000"/>
        </w:rPr>
        <w:t>When all groups have shared their facts, read aloud the facts recorded on the chart paper</w:t>
      </w:r>
    </w:p>
    <w:p w:rsidR="00C43488" w:rsidRPr="004D283B" w:rsidRDefault="00C43488" w:rsidP="00305254">
      <w:pPr>
        <w:pStyle w:val="NormalWeb"/>
        <w:numPr>
          <w:ilvl w:val="0"/>
          <w:numId w:val="13"/>
        </w:numPr>
        <w:shd w:val="clear" w:color="auto" w:fill="FFFFFF"/>
        <w:spacing w:after="0" w:afterAutospacing="0"/>
      </w:pPr>
      <w:r w:rsidRPr="00457E4F">
        <w:rPr>
          <w:color w:val="FF0000"/>
        </w:rPr>
        <w:t>In preparation for lecture regarding the explanation of different forms of energy the teacher will pair enlarged words/pictures to the energy forms discussed</w:t>
      </w:r>
      <w:r>
        <w:rPr>
          <w:color w:val="FF0000"/>
        </w:rPr>
        <w:t xml:space="preserve">. </w:t>
      </w:r>
      <w:r>
        <w:rPr>
          <w:color w:val="000000"/>
        </w:rPr>
        <w:t xml:space="preserve"> Differentiate between the various forms of energy, citing examples</w:t>
      </w:r>
      <w:r w:rsidRPr="006A28A9">
        <w:rPr>
          <w:color w:val="FF0000"/>
        </w:rPr>
        <w:t xml:space="preserve"> </w:t>
      </w:r>
      <w:r>
        <w:rPr>
          <w:color w:val="FF0000"/>
        </w:rPr>
        <w:t>(</w:t>
      </w:r>
      <w:r w:rsidRPr="00457E4F">
        <w:rPr>
          <w:color w:val="FF0000"/>
        </w:rPr>
        <w:t xml:space="preserve">pair enlarged words/pictures to the </w:t>
      </w:r>
      <w:r>
        <w:rPr>
          <w:color w:val="FF0000"/>
        </w:rPr>
        <w:t xml:space="preserve">examples of </w:t>
      </w:r>
      <w:r w:rsidRPr="00457E4F">
        <w:rPr>
          <w:color w:val="FF0000"/>
        </w:rPr>
        <w:t>energy forms</w:t>
      </w:r>
      <w:r>
        <w:rPr>
          <w:color w:val="FF0000"/>
        </w:rPr>
        <w:t>)</w:t>
      </w:r>
      <w:r>
        <w:rPr>
          <w:color w:val="000000"/>
        </w:rPr>
        <w:t>. Explain to students that kinetic energy is energy in motion, like running and swimming</w:t>
      </w:r>
      <w:r w:rsidRPr="006A28A9">
        <w:rPr>
          <w:color w:val="FF0000"/>
        </w:rPr>
        <w:t xml:space="preserve"> </w:t>
      </w:r>
      <w:r>
        <w:rPr>
          <w:color w:val="FF0000"/>
        </w:rPr>
        <w:t>(provide student with</w:t>
      </w:r>
      <w:r w:rsidRPr="00457E4F">
        <w:rPr>
          <w:color w:val="FF0000"/>
        </w:rPr>
        <w:t xml:space="preserve"> word/picture card </w:t>
      </w:r>
      <w:r>
        <w:rPr>
          <w:color w:val="FF0000"/>
        </w:rPr>
        <w:t>representing forms of kinetic energy)</w:t>
      </w:r>
      <w:r>
        <w:rPr>
          <w:color w:val="000000"/>
        </w:rPr>
        <w:t>. Objects like a moving car, a falling rock, or a strong wind all have kinetic energy</w:t>
      </w:r>
      <w:r w:rsidRPr="006A28A9">
        <w:rPr>
          <w:color w:val="FF0000"/>
        </w:rPr>
        <w:t xml:space="preserve"> </w:t>
      </w:r>
      <w:r>
        <w:rPr>
          <w:color w:val="FF0000"/>
        </w:rPr>
        <w:t>(provide</w:t>
      </w:r>
      <w:r w:rsidRPr="00457E4F">
        <w:rPr>
          <w:color w:val="FF0000"/>
        </w:rPr>
        <w:t xml:space="preserve"> word/picture card </w:t>
      </w:r>
      <w:r>
        <w:rPr>
          <w:color w:val="FF0000"/>
        </w:rPr>
        <w:t>of objects that have kinetic energy)</w:t>
      </w:r>
      <w:r>
        <w:rPr>
          <w:color w:val="000000"/>
        </w:rPr>
        <w:t>.</w:t>
      </w:r>
    </w:p>
    <w:p w:rsidR="00C43488" w:rsidRDefault="00C43488" w:rsidP="0082296B">
      <w:pPr>
        <w:shd w:val="clear" w:color="auto" w:fill="FFFFFF"/>
      </w:pPr>
    </w:p>
    <w:p w:rsidR="00C43488" w:rsidRDefault="00C43488" w:rsidP="0082296B">
      <w:pPr>
        <w:shd w:val="clear" w:color="auto" w:fill="FFFFFF"/>
      </w:pPr>
    </w:p>
    <w:p w:rsidR="00C43488" w:rsidRDefault="00C43488" w:rsidP="0082296B">
      <w:pPr>
        <w:shd w:val="clear" w:color="auto" w:fill="FFFFFF"/>
      </w:pPr>
    </w:p>
    <w:p w:rsidR="00C43488" w:rsidRDefault="00C43488" w:rsidP="0082296B">
      <w:pPr>
        <w:shd w:val="clear" w:color="auto" w:fill="FFFFFF"/>
      </w:pPr>
    </w:p>
    <w:p w:rsidR="00C43488" w:rsidRDefault="00C43488" w:rsidP="0082296B">
      <w:pPr>
        <w:shd w:val="clear" w:color="auto" w:fill="FFFFFF"/>
      </w:pPr>
    </w:p>
    <w:p w:rsidR="00C43488" w:rsidRDefault="00C43488" w:rsidP="0082296B">
      <w:pPr>
        <w:shd w:val="clear" w:color="auto" w:fill="FFFFFF"/>
      </w:pPr>
    </w:p>
    <w:p w:rsidR="00C43488" w:rsidRPr="00A57A1F" w:rsidRDefault="00C43488" w:rsidP="00EA03FE">
      <w:pPr>
        <w:pBdr>
          <w:top w:val="single" w:sz="4" w:space="1" w:color="auto"/>
          <w:left w:val="single" w:sz="4" w:space="4" w:color="auto"/>
          <w:bottom w:val="single" w:sz="4" w:space="1" w:color="auto"/>
          <w:right w:val="single" w:sz="4" w:space="4" w:color="auto"/>
        </w:pBdr>
        <w:rPr>
          <w:b/>
          <w:bCs/>
          <w:color w:val="0070C0"/>
          <w:sz w:val="28"/>
          <w:szCs w:val="28"/>
          <w:u w:val="single"/>
        </w:rPr>
      </w:pPr>
      <w:r w:rsidRPr="00A57A1F">
        <w:rPr>
          <w:b/>
          <w:bCs/>
          <w:color w:val="0070C0"/>
          <w:sz w:val="28"/>
          <w:szCs w:val="28"/>
          <w:u w:val="single"/>
        </w:rPr>
        <w:t xml:space="preserve">Emerging Symbolic </w:t>
      </w:r>
    </w:p>
    <w:p w:rsidR="00C43488" w:rsidRPr="00504CDA" w:rsidRDefault="00C43488" w:rsidP="00926096">
      <w:pPr>
        <w:shd w:val="clear" w:color="auto" w:fill="FFFFFF"/>
        <w:rPr>
          <w:sz w:val="28"/>
          <w:szCs w:val="28"/>
        </w:rPr>
      </w:pPr>
      <w:r w:rsidRPr="00504CDA">
        <w:rPr>
          <w:sz w:val="28"/>
          <w:szCs w:val="28"/>
        </w:rPr>
        <w:t xml:space="preserve">In this unit, students learn </w:t>
      </w:r>
      <w:r>
        <w:rPr>
          <w:sz w:val="28"/>
          <w:szCs w:val="28"/>
        </w:rPr>
        <w:t>that energy has many forms</w:t>
      </w:r>
      <w:r w:rsidRPr="00504CDA">
        <w:rPr>
          <w:sz w:val="28"/>
          <w:szCs w:val="28"/>
        </w:rPr>
        <w:t xml:space="preserve">.  Students will: </w:t>
      </w:r>
    </w:p>
    <w:p w:rsidR="00C43488" w:rsidRDefault="00C43488" w:rsidP="00926096">
      <w:pPr>
        <w:pStyle w:val="ListParagraph"/>
        <w:numPr>
          <w:ilvl w:val="0"/>
          <w:numId w:val="18"/>
        </w:numPr>
        <w:shd w:val="clear" w:color="auto" w:fill="FFFFFF"/>
      </w:pPr>
      <w:r>
        <w:t>Recognize basic energy types and sources.</w:t>
      </w:r>
    </w:p>
    <w:p w:rsidR="00C43488" w:rsidRDefault="00C43488" w:rsidP="00926096">
      <w:pPr>
        <w:pStyle w:val="ListParagraph"/>
        <w:numPr>
          <w:ilvl w:val="0"/>
          <w:numId w:val="18"/>
        </w:numPr>
        <w:shd w:val="clear" w:color="auto" w:fill="FFFFFF"/>
      </w:pPr>
      <w:r>
        <w:t>Identify energy forms and provide examples.</w:t>
      </w:r>
    </w:p>
    <w:p w:rsidR="00C43488" w:rsidRDefault="00C43488" w:rsidP="00926096">
      <w:pPr>
        <w:pStyle w:val="ListParagraph"/>
        <w:numPr>
          <w:ilvl w:val="0"/>
          <w:numId w:val="18"/>
        </w:numPr>
        <w:shd w:val="clear" w:color="auto" w:fill="FFFFFF"/>
      </w:pPr>
      <w:r>
        <w:t xml:space="preserve">Describe how energy can be changed from one form to another. </w:t>
      </w:r>
    </w:p>
    <w:p w:rsidR="00C43488" w:rsidRDefault="00C43488" w:rsidP="00926096">
      <w:pPr>
        <w:pStyle w:val="ListParagraph"/>
        <w:shd w:val="clear" w:color="auto" w:fill="FFFFFF"/>
      </w:pPr>
    </w:p>
    <w:p w:rsidR="00C43488" w:rsidRPr="00383D08" w:rsidRDefault="00C43488" w:rsidP="00926096">
      <w:pPr>
        <w:pStyle w:val="ListParagraph"/>
        <w:shd w:val="clear" w:color="auto" w:fill="FFFFFF"/>
        <w:ind w:left="0"/>
      </w:pPr>
      <w:r w:rsidRPr="00882772">
        <w:rPr>
          <w:b/>
          <w:bCs/>
          <w:sz w:val="28"/>
          <w:szCs w:val="28"/>
        </w:rPr>
        <w:t xml:space="preserve">Example of </w:t>
      </w:r>
      <w:r>
        <w:rPr>
          <w:b/>
          <w:bCs/>
          <w:sz w:val="28"/>
          <w:szCs w:val="28"/>
        </w:rPr>
        <w:t xml:space="preserve">General Education </w:t>
      </w:r>
      <w:r w:rsidRPr="00882772">
        <w:rPr>
          <w:b/>
          <w:bCs/>
          <w:sz w:val="28"/>
          <w:szCs w:val="28"/>
        </w:rPr>
        <w:t>Instructional Activity</w:t>
      </w:r>
      <w:r>
        <w:rPr>
          <w:b/>
          <w:bCs/>
          <w:sz w:val="28"/>
          <w:szCs w:val="28"/>
        </w:rPr>
        <w:t xml:space="preserve">:  </w:t>
      </w:r>
    </w:p>
    <w:p w:rsidR="00C43488" w:rsidRPr="00383D08" w:rsidRDefault="00C43488" w:rsidP="00DB371E">
      <w:pPr>
        <w:pStyle w:val="ListParagraph"/>
        <w:shd w:val="clear" w:color="auto" w:fill="FFFFFF"/>
      </w:pPr>
    </w:p>
    <w:p w:rsidR="00C43488" w:rsidRPr="004E67E3" w:rsidRDefault="00C43488" w:rsidP="00305254">
      <w:pPr>
        <w:pStyle w:val="ListParagraph"/>
        <w:numPr>
          <w:ilvl w:val="0"/>
          <w:numId w:val="8"/>
        </w:numPr>
        <w:shd w:val="clear" w:color="auto" w:fill="FFFFFF"/>
        <w:rPr>
          <w:rStyle w:val="Strong"/>
          <w:b w:val="0"/>
          <w:bCs w:val="0"/>
        </w:rPr>
      </w:pPr>
      <w:r>
        <w:rPr>
          <w:rStyle w:val="Strong"/>
        </w:rPr>
        <w:t>Introductory Activity:</w:t>
      </w:r>
    </w:p>
    <w:p w:rsidR="00C43488" w:rsidRDefault="00C43488" w:rsidP="00B44561">
      <w:pPr>
        <w:pStyle w:val="NormalWeb"/>
        <w:shd w:val="clear" w:color="auto" w:fill="FFFFFF"/>
        <w:spacing w:before="0" w:beforeAutospacing="0" w:after="0" w:afterAutospacing="0"/>
        <w:ind w:left="720"/>
      </w:pPr>
      <w:r w:rsidRPr="004E67E3">
        <w:rPr>
          <w:color w:val="000000"/>
        </w:rPr>
        <w:t>Start the lesson by having students create a KWL chart</w:t>
      </w:r>
      <w:r>
        <w:rPr>
          <w:color w:val="000000"/>
        </w:rPr>
        <w:t xml:space="preserve"> </w:t>
      </w:r>
      <w:r w:rsidRPr="00B44561">
        <w:rPr>
          <w:color w:val="0070C0"/>
        </w:rPr>
        <w:t>[Provide KWL chart with 7 blank spaces - Enlarge chart to account for placement of objects if utilized]</w:t>
      </w:r>
      <w:r w:rsidRPr="00DF727F">
        <w:rPr>
          <w:color w:val="00B0F0"/>
        </w:rPr>
        <w:t xml:space="preserve"> </w:t>
      </w:r>
      <w:r w:rsidRPr="004E67E3">
        <w:rPr>
          <w:color w:val="000000"/>
        </w:rPr>
        <w:t>in their science journals. If students do not have an ongoing science journal, give all students a copy of the KWL chart (</w:t>
      </w:r>
      <w:hyperlink r:id="rId11" w:history="1">
        <w:r>
          <w:rPr>
            <w:rStyle w:val="Hyperlink"/>
          </w:rPr>
          <w:t>S-4-5-1_ KWL Chart.doc</w:t>
        </w:r>
      </w:hyperlink>
      <w:r w:rsidRPr="004E67E3">
        <w:rPr>
          <w:color w:val="000000"/>
        </w:rPr>
        <w:t>). Have students write the following types of energy under the W (What) section of their KWL charts</w:t>
      </w:r>
      <w:r w:rsidRPr="00B44561">
        <w:rPr>
          <w:color w:val="00B0F0"/>
        </w:rPr>
        <w:t xml:space="preserve"> </w:t>
      </w:r>
      <w:r w:rsidRPr="00B44561">
        <w:rPr>
          <w:color w:val="0070C0"/>
        </w:rPr>
        <w:t>[Direct students to place paired picture (including word)/object representing different forms of energy on the chart]</w:t>
      </w:r>
      <w:r w:rsidRPr="00B44561">
        <w:rPr>
          <w:color w:val="000000"/>
        </w:rPr>
        <w:t>, leaving space after each to allow for note taking throughout the lesson. Have students complete this task before showing them the energy video</w:t>
      </w:r>
      <w:r>
        <w:rPr>
          <w:color w:val="000000"/>
        </w:rPr>
        <w:t xml:space="preserve"> </w:t>
      </w:r>
      <w:r w:rsidRPr="00B44561">
        <w:rPr>
          <w:color w:val="0070C0"/>
        </w:rPr>
        <w:t>(In preparation to view the video demonstrating forms of energy, the teacher will pair enlarged words/pictures/objects to the energy forms discussed in the video).</w:t>
      </w:r>
    </w:p>
    <w:p w:rsidR="00C43488" w:rsidRDefault="00C43488" w:rsidP="00305254">
      <w:pPr>
        <w:pStyle w:val="NormalWeb"/>
        <w:numPr>
          <w:ilvl w:val="0"/>
          <w:numId w:val="2"/>
        </w:numPr>
        <w:shd w:val="clear" w:color="auto" w:fill="FFFFFF"/>
        <w:spacing w:before="0" w:beforeAutospacing="0" w:after="0" w:afterAutospacing="0"/>
        <w:ind w:firstLine="450"/>
      </w:pPr>
      <w:r>
        <w:t>energy</w:t>
      </w:r>
    </w:p>
    <w:p w:rsidR="00C43488" w:rsidRDefault="00C43488" w:rsidP="00305254">
      <w:pPr>
        <w:pStyle w:val="NormalWeb"/>
        <w:numPr>
          <w:ilvl w:val="0"/>
          <w:numId w:val="2"/>
        </w:numPr>
        <w:shd w:val="clear" w:color="auto" w:fill="FFFFFF"/>
        <w:spacing w:before="0" w:beforeAutospacing="0" w:after="0" w:afterAutospacing="0"/>
        <w:ind w:firstLine="450"/>
      </w:pPr>
      <w:r>
        <w:t>radiant energy</w:t>
      </w:r>
    </w:p>
    <w:p w:rsidR="00C43488" w:rsidRDefault="00C43488" w:rsidP="00305254">
      <w:pPr>
        <w:pStyle w:val="NormalWeb"/>
        <w:numPr>
          <w:ilvl w:val="0"/>
          <w:numId w:val="2"/>
        </w:numPr>
        <w:shd w:val="clear" w:color="auto" w:fill="FFFFFF"/>
        <w:spacing w:before="0" w:beforeAutospacing="0" w:after="0" w:afterAutospacing="0"/>
        <w:ind w:firstLine="450"/>
      </w:pPr>
      <w:r>
        <w:t>thermal energy</w:t>
      </w:r>
    </w:p>
    <w:p w:rsidR="00C43488" w:rsidRDefault="00C43488" w:rsidP="00305254">
      <w:pPr>
        <w:pStyle w:val="NormalWeb"/>
        <w:numPr>
          <w:ilvl w:val="0"/>
          <w:numId w:val="2"/>
        </w:numPr>
        <w:shd w:val="clear" w:color="auto" w:fill="FFFFFF"/>
        <w:spacing w:before="0" w:beforeAutospacing="0" w:after="0" w:afterAutospacing="0"/>
        <w:ind w:firstLine="450"/>
      </w:pPr>
      <w:r>
        <w:t>chemical energy</w:t>
      </w:r>
    </w:p>
    <w:p w:rsidR="00C43488" w:rsidRDefault="00C43488" w:rsidP="00305254">
      <w:pPr>
        <w:pStyle w:val="NormalWeb"/>
        <w:numPr>
          <w:ilvl w:val="0"/>
          <w:numId w:val="2"/>
        </w:numPr>
        <w:shd w:val="clear" w:color="auto" w:fill="FFFFFF"/>
        <w:spacing w:before="0" w:beforeAutospacing="0" w:after="0" w:afterAutospacing="0"/>
        <w:ind w:firstLine="450"/>
      </w:pPr>
      <w:r>
        <w:t>electrical energy</w:t>
      </w:r>
    </w:p>
    <w:p w:rsidR="00C43488" w:rsidRDefault="00C43488" w:rsidP="00305254">
      <w:pPr>
        <w:pStyle w:val="NormalWeb"/>
        <w:numPr>
          <w:ilvl w:val="0"/>
          <w:numId w:val="2"/>
        </w:numPr>
        <w:shd w:val="clear" w:color="auto" w:fill="FFFFFF"/>
        <w:spacing w:before="0" w:beforeAutospacing="0" w:after="0" w:afterAutospacing="0"/>
        <w:ind w:firstLine="450"/>
      </w:pPr>
      <w:r>
        <w:t>kinetic energy</w:t>
      </w:r>
    </w:p>
    <w:p w:rsidR="00C43488" w:rsidRDefault="00C43488" w:rsidP="00305254">
      <w:pPr>
        <w:pStyle w:val="NormalWeb"/>
        <w:numPr>
          <w:ilvl w:val="0"/>
          <w:numId w:val="2"/>
        </w:numPr>
        <w:shd w:val="clear" w:color="auto" w:fill="FFFFFF"/>
        <w:spacing w:before="0" w:beforeAutospacing="0" w:after="0" w:afterAutospacing="0"/>
        <w:ind w:firstLine="450"/>
      </w:pPr>
      <w:r>
        <w:t>potential energy</w:t>
      </w:r>
    </w:p>
    <w:p w:rsidR="00C43488" w:rsidRDefault="00C43488" w:rsidP="00457E4F">
      <w:pPr>
        <w:pStyle w:val="NormalWeb"/>
        <w:shd w:val="clear" w:color="auto" w:fill="FFFFFF"/>
        <w:spacing w:before="0" w:beforeAutospacing="0" w:after="0" w:afterAutospacing="0"/>
      </w:pPr>
    </w:p>
    <w:p w:rsidR="00C43488" w:rsidRDefault="00C43488" w:rsidP="00305254">
      <w:pPr>
        <w:pStyle w:val="NormalWeb"/>
        <w:numPr>
          <w:ilvl w:val="0"/>
          <w:numId w:val="9"/>
        </w:numPr>
        <w:shd w:val="clear" w:color="auto" w:fill="FFFFFF"/>
        <w:spacing w:after="0" w:afterAutospacing="0"/>
      </w:pPr>
      <w:r>
        <w:t>Explain to students that as they watch the video, they will write notes under the appropriate vocabulary terms in their science journals</w:t>
      </w:r>
      <w:r w:rsidRPr="0049531E">
        <w:rPr>
          <w:color w:val="0070C0"/>
        </w:rPr>
        <w:t xml:space="preserve"> </w:t>
      </w:r>
      <w:r>
        <w:rPr>
          <w:color w:val="0070C0"/>
        </w:rPr>
        <w:t>(e</w:t>
      </w:r>
      <w:r w:rsidRPr="00B44561">
        <w:rPr>
          <w:color w:val="0070C0"/>
        </w:rPr>
        <w:t>nlarge</w:t>
      </w:r>
      <w:r>
        <w:rPr>
          <w:color w:val="0070C0"/>
        </w:rPr>
        <w:t>d</w:t>
      </w:r>
      <w:r w:rsidRPr="00B44561">
        <w:rPr>
          <w:color w:val="0070C0"/>
        </w:rPr>
        <w:t xml:space="preserve"> chart to account for placement of objects if utilized</w:t>
      </w:r>
      <w:r>
        <w:rPr>
          <w:color w:val="0070C0"/>
        </w:rPr>
        <w:t>)</w:t>
      </w:r>
      <w:r>
        <w:t xml:space="preserve">. These notes will be used to generate and answer questions throughout the unit and help them study for the end of unit test on energy. </w:t>
      </w:r>
    </w:p>
    <w:p w:rsidR="00C43488" w:rsidRDefault="00C43488" w:rsidP="00457E4F">
      <w:pPr>
        <w:pStyle w:val="NormalWeb"/>
        <w:shd w:val="clear" w:color="auto" w:fill="FFFFFF"/>
        <w:spacing w:after="0"/>
        <w:ind w:left="720"/>
      </w:pPr>
      <w:r>
        <w:rPr>
          <w:b/>
          <w:bCs/>
        </w:rPr>
        <w:t>2.A</w:t>
      </w:r>
      <w:r>
        <w:t>.</w:t>
      </w:r>
      <w:r>
        <w:rPr>
          <w:color w:val="000000"/>
        </w:rPr>
        <w:t xml:space="preserve"> Students can write these definitions and begin to list examples of each as they watch the video and complete the following activities.</w:t>
      </w:r>
      <w:r>
        <w:t xml:space="preserve"> </w:t>
      </w:r>
      <w:r>
        <w:rPr>
          <w:color w:val="000000"/>
        </w:rPr>
        <w:t xml:space="preserve">Ask students to listen for and write down examples of various forms of energy while you watch the video </w:t>
      </w:r>
      <w:r w:rsidRPr="00A57A1F">
        <w:rPr>
          <w:color w:val="0070C0"/>
        </w:rPr>
        <w:t>(Note taking: Student will be provided with pre-made pictures &amp;/or objects depicting energy forms for placement on KWL chart)</w:t>
      </w:r>
      <w:r>
        <w:rPr>
          <w:color w:val="000000"/>
        </w:rPr>
        <w:t>.</w:t>
      </w:r>
      <w:r>
        <w:t xml:space="preserve"> </w:t>
      </w:r>
      <w:r>
        <w:rPr>
          <w:color w:val="000000"/>
        </w:rPr>
        <w:t xml:space="preserve">Begin the Matter and Energy video lasting approximately 11 minutes at </w:t>
      </w:r>
      <w:hyperlink r:id="rId12" w:history="1">
        <w:r>
          <w:rPr>
            <w:rStyle w:val="Hyperlink"/>
          </w:rPr>
          <w:t>http://videos.howstuffworks.com/hsw/20431-matter-and-energy-defining-energy-video.htm</w:t>
        </w:r>
      </w:hyperlink>
      <w:r>
        <w:rPr>
          <w:color w:val="000000"/>
        </w:rPr>
        <w:t>.</w:t>
      </w:r>
    </w:p>
    <w:p w:rsidR="00C43488" w:rsidRDefault="00C43488" w:rsidP="00457E4F">
      <w:pPr>
        <w:pStyle w:val="NormalWeb"/>
        <w:shd w:val="clear" w:color="auto" w:fill="FFFFFF"/>
        <w:spacing w:after="0"/>
        <w:ind w:left="720"/>
        <w:rPr>
          <w:color w:val="000000"/>
        </w:rPr>
      </w:pPr>
      <w:r>
        <w:rPr>
          <w:color w:val="000000"/>
        </w:rPr>
        <w:t xml:space="preserve">Teacher Explanation </w:t>
      </w:r>
      <w:r w:rsidRPr="00A57A1F">
        <w:rPr>
          <w:color w:val="0070C0"/>
        </w:rPr>
        <w:t>(the teacher will pair enlarged words/pictures/objects to the energy forms):</w:t>
      </w:r>
      <w:r>
        <w:rPr>
          <w:color w:val="000000"/>
        </w:rPr>
        <w:t xml:space="preserve"> “Energy has many forms. Some examples include radiant, thermal, electrical, and chemical. Energy can either be kinetic/in motion or potential/stored. Also the Sun, or solar energy, is Earth’s primary energy source (as radiant or light energy, not as heat or thermal energy.) The Earth is too far away from the Sun for thermal energy, but the light radiant energy causes thermal energy on Earth, which we feel as heat. Solar energy provides the Earth with its main source of energy which is transformed into other forms of energy: wind, photosynthesis or chemical energy, friction (rub hands or two sticks to feel heat; this is energy transforming from mechanical energy of motion to thermal energy), chemical (burning of oil, gas, coal, wood), and electrical energy (heat when an electric current flows through thin wires such as the filament in a light bulb or toaster).”</w:t>
      </w:r>
    </w:p>
    <w:p w:rsidR="00C43488" w:rsidRPr="004D283B" w:rsidRDefault="00C43488" w:rsidP="00A57A1F">
      <w:pPr>
        <w:pStyle w:val="NormalWeb"/>
        <w:numPr>
          <w:ilvl w:val="0"/>
          <w:numId w:val="10"/>
        </w:numPr>
        <w:shd w:val="clear" w:color="auto" w:fill="FFFFFF"/>
        <w:spacing w:after="0" w:afterAutospacing="0"/>
      </w:pPr>
      <w:r>
        <w:rPr>
          <w:color w:val="000000"/>
        </w:rPr>
        <w:t xml:space="preserve">When the video is done, divide students into small groups. Each student in the group shares a fact from their journal/KWL chart within their group </w:t>
      </w:r>
      <w:r w:rsidRPr="00A57A1F">
        <w:rPr>
          <w:color w:val="0070C0"/>
        </w:rPr>
        <w:t>[Student will select fact from their chart either through vocalization, gesture, picture and share fact via their primary mode of communication (gesture, picture, object, pointing, communication device)]</w:t>
      </w:r>
      <w:r>
        <w:rPr>
          <w:color w:val="000000"/>
        </w:rPr>
        <w:t xml:space="preserve">. Students enter additional information into their journal/chart that they may not have captured during viewing of video </w:t>
      </w:r>
      <w:r w:rsidRPr="00A57A1F">
        <w:rPr>
          <w:color w:val="0070C0"/>
        </w:rPr>
        <w:t>(provide additional pre-made pictures &amp;/or objects depicting energy forms for placement on KWL chart)</w:t>
      </w:r>
      <w:r>
        <w:rPr>
          <w:color w:val="000000"/>
        </w:rPr>
        <w:t xml:space="preserve">. When small group work is finished, call on volunteers from each group to share a fact </w:t>
      </w:r>
      <w:r w:rsidRPr="00A57A1F">
        <w:rPr>
          <w:color w:val="0070C0"/>
        </w:rPr>
        <w:t>[share fact via their primary mode of communication (gesture, picture, object, pointing, communication device)]</w:t>
      </w:r>
      <w:r>
        <w:rPr>
          <w:color w:val="000000"/>
        </w:rPr>
        <w:t>. Record the facts on chart paper (or SMART Board or overhead transparency).</w:t>
      </w:r>
      <w:r>
        <w:t xml:space="preserve"> </w:t>
      </w:r>
      <w:r>
        <w:rPr>
          <w:color w:val="000000"/>
        </w:rPr>
        <w:t>When all groups have shared their facts, read aloud the facts recorded on the chart paper</w:t>
      </w:r>
    </w:p>
    <w:p w:rsidR="00C43488" w:rsidRPr="004D283B" w:rsidRDefault="00C43488" w:rsidP="00305254">
      <w:pPr>
        <w:pStyle w:val="NormalWeb"/>
        <w:numPr>
          <w:ilvl w:val="0"/>
          <w:numId w:val="11"/>
        </w:numPr>
        <w:shd w:val="clear" w:color="auto" w:fill="FFFFFF"/>
        <w:spacing w:after="0" w:afterAutospacing="0"/>
      </w:pPr>
      <w:r w:rsidRPr="0049531E">
        <w:rPr>
          <w:color w:val="0070C0"/>
        </w:rPr>
        <w:t xml:space="preserve">In preparation for lecture regarding the explanation and provision of examples of different forms of energy the teacher will pair enlarged words/pictures/objects to the energy forms discussed. </w:t>
      </w:r>
      <w:r>
        <w:rPr>
          <w:color w:val="000000"/>
        </w:rPr>
        <w:t xml:space="preserve"> Differentiate between the various forms of energy, citing examples</w:t>
      </w:r>
      <w:r w:rsidRPr="006A28A9">
        <w:rPr>
          <w:color w:val="FF0000"/>
        </w:rPr>
        <w:t xml:space="preserve"> </w:t>
      </w:r>
      <w:r w:rsidRPr="0049531E">
        <w:rPr>
          <w:color w:val="0070C0"/>
        </w:rPr>
        <w:t>(pair enlarged words/pictures/objects to the examples of energy forms).</w:t>
      </w:r>
      <w:r>
        <w:rPr>
          <w:color w:val="000000"/>
        </w:rPr>
        <w:t xml:space="preserve"> Explain to students that kinetic energy is energy in motion, like running and swimming</w:t>
      </w:r>
      <w:r w:rsidRPr="006A28A9">
        <w:rPr>
          <w:color w:val="FF0000"/>
        </w:rPr>
        <w:t xml:space="preserve"> </w:t>
      </w:r>
      <w:r w:rsidRPr="0049531E">
        <w:rPr>
          <w:color w:val="0070C0"/>
        </w:rPr>
        <w:t>[provide student with word/picture card and object representing  specific forms of kinetic energy (running and swimming)]</w:t>
      </w:r>
      <w:r>
        <w:rPr>
          <w:color w:val="000000"/>
        </w:rPr>
        <w:t>. Objects like a moving car, a falling rock, or a strong wind all have kinetic energy</w:t>
      </w:r>
      <w:r w:rsidRPr="006A28A9">
        <w:rPr>
          <w:color w:val="FF0000"/>
        </w:rPr>
        <w:t xml:space="preserve"> </w:t>
      </w:r>
      <w:r w:rsidRPr="0049531E">
        <w:rPr>
          <w:color w:val="0070C0"/>
        </w:rPr>
        <w:t>[provide word/picture card and object representing  specific objects(moving car, falling rock and strong wind) that have kinetic energy]</w:t>
      </w:r>
      <w:r>
        <w:rPr>
          <w:color w:val="000000"/>
        </w:rPr>
        <w:t>.</w:t>
      </w:r>
    </w:p>
    <w:p w:rsidR="00C43488" w:rsidRDefault="00C43488" w:rsidP="001227D8">
      <w:pPr>
        <w:rPr>
          <w:b/>
          <w:bCs/>
          <w:color w:val="1F497D"/>
          <w:sz w:val="28"/>
          <w:szCs w:val="28"/>
          <w:u w:val="single"/>
        </w:rPr>
      </w:pPr>
    </w:p>
    <w:p w:rsidR="00C43488" w:rsidRDefault="00C43488" w:rsidP="001227D8">
      <w:pPr>
        <w:rPr>
          <w:b/>
          <w:bCs/>
          <w:color w:val="1F497D"/>
          <w:sz w:val="28"/>
          <w:szCs w:val="28"/>
          <w:u w:val="single"/>
        </w:rPr>
      </w:pPr>
    </w:p>
    <w:p w:rsidR="00C43488" w:rsidRDefault="00C43488" w:rsidP="001227D8">
      <w:pPr>
        <w:rPr>
          <w:b/>
          <w:bCs/>
          <w:color w:val="1F497D"/>
          <w:sz w:val="28"/>
          <w:szCs w:val="28"/>
          <w:u w:val="single"/>
        </w:rPr>
      </w:pPr>
    </w:p>
    <w:p w:rsidR="00C43488" w:rsidRDefault="00C43488" w:rsidP="001227D8">
      <w:pPr>
        <w:rPr>
          <w:b/>
          <w:bCs/>
          <w:color w:val="1F497D"/>
          <w:sz w:val="28"/>
          <w:szCs w:val="28"/>
          <w:u w:val="single"/>
        </w:rPr>
      </w:pPr>
    </w:p>
    <w:p w:rsidR="00C43488" w:rsidRDefault="00C43488" w:rsidP="001227D8">
      <w:pPr>
        <w:rPr>
          <w:b/>
          <w:bCs/>
          <w:color w:val="1F497D"/>
          <w:sz w:val="28"/>
          <w:szCs w:val="28"/>
          <w:u w:val="single"/>
        </w:rPr>
      </w:pPr>
    </w:p>
    <w:p w:rsidR="00C43488" w:rsidRDefault="00C43488" w:rsidP="001227D8">
      <w:pPr>
        <w:rPr>
          <w:b/>
          <w:bCs/>
          <w:color w:val="1F497D"/>
          <w:sz w:val="28"/>
          <w:szCs w:val="28"/>
          <w:u w:val="single"/>
        </w:rPr>
      </w:pPr>
    </w:p>
    <w:p w:rsidR="00C43488" w:rsidRPr="00083288" w:rsidRDefault="00C43488" w:rsidP="00EA03FE">
      <w:pPr>
        <w:pBdr>
          <w:top w:val="single" w:sz="4" w:space="1" w:color="auto"/>
          <w:left w:val="single" w:sz="4" w:space="4" w:color="auto"/>
          <w:bottom w:val="single" w:sz="4" w:space="1" w:color="auto"/>
          <w:right w:val="single" w:sz="4" w:space="4" w:color="auto"/>
        </w:pBdr>
        <w:rPr>
          <w:b/>
          <w:bCs/>
          <w:color w:val="00B050"/>
          <w:sz w:val="28"/>
          <w:szCs w:val="28"/>
          <w:u w:val="single"/>
        </w:rPr>
      </w:pPr>
      <w:r w:rsidRPr="00083288">
        <w:rPr>
          <w:b/>
          <w:bCs/>
          <w:color w:val="00B050"/>
          <w:sz w:val="28"/>
          <w:szCs w:val="28"/>
          <w:u w:val="single"/>
        </w:rPr>
        <w:t xml:space="preserve">Pre-Symbolic </w:t>
      </w:r>
    </w:p>
    <w:p w:rsidR="00C43488" w:rsidRPr="00504CDA" w:rsidRDefault="00C43488" w:rsidP="00926096">
      <w:pPr>
        <w:shd w:val="clear" w:color="auto" w:fill="FFFFFF"/>
        <w:rPr>
          <w:sz w:val="28"/>
          <w:szCs w:val="28"/>
        </w:rPr>
      </w:pPr>
      <w:r w:rsidRPr="00504CDA">
        <w:rPr>
          <w:sz w:val="28"/>
          <w:szCs w:val="28"/>
        </w:rPr>
        <w:t xml:space="preserve">In this unit, students learn </w:t>
      </w:r>
      <w:r>
        <w:rPr>
          <w:sz w:val="28"/>
          <w:szCs w:val="28"/>
        </w:rPr>
        <w:t>that energy has many forms</w:t>
      </w:r>
      <w:r w:rsidRPr="00504CDA">
        <w:rPr>
          <w:sz w:val="28"/>
          <w:szCs w:val="28"/>
        </w:rPr>
        <w:t xml:space="preserve">.  Students will: </w:t>
      </w:r>
    </w:p>
    <w:p w:rsidR="00C43488" w:rsidRDefault="00C43488" w:rsidP="00926096">
      <w:pPr>
        <w:pStyle w:val="ListParagraph"/>
        <w:numPr>
          <w:ilvl w:val="0"/>
          <w:numId w:val="18"/>
        </w:numPr>
        <w:shd w:val="clear" w:color="auto" w:fill="FFFFFF"/>
      </w:pPr>
      <w:r>
        <w:t>Recognize basic energy types and sources.</w:t>
      </w:r>
    </w:p>
    <w:p w:rsidR="00C43488" w:rsidRDefault="00C43488" w:rsidP="00926096">
      <w:pPr>
        <w:pStyle w:val="ListParagraph"/>
        <w:numPr>
          <w:ilvl w:val="0"/>
          <w:numId w:val="18"/>
        </w:numPr>
        <w:shd w:val="clear" w:color="auto" w:fill="FFFFFF"/>
      </w:pPr>
      <w:r>
        <w:t>Identify energy forms and provide examples.</w:t>
      </w:r>
    </w:p>
    <w:p w:rsidR="00C43488" w:rsidRDefault="00C43488" w:rsidP="00926096">
      <w:pPr>
        <w:pStyle w:val="ListParagraph"/>
        <w:numPr>
          <w:ilvl w:val="0"/>
          <w:numId w:val="18"/>
        </w:numPr>
        <w:shd w:val="clear" w:color="auto" w:fill="FFFFFF"/>
      </w:pPr>
      <w:r>
        <w:t xml:space="preserve">Describe how energy can be changed from one form to another. </w:t>
      </w:r>
    </w:p>
    <w:p w:rsidR="00C43488" w:rsidRDefault="00C43488" w:rsidP="00926096">
      <w:pPr>
        <w:pStyle w:val="ListParagraph"/>
        <w:shd w:val="clear" w:color="auto" w:fill="FFFFFF"/>
      </w:pPr>
    </w:p>
    <w:p w:rsidR="00C43488" w:rsidRPr="00383D08" w:rsidRDefault="00C43488" w:rsidP="00926096">
      <w:pPr>
        <w:pStyle w:val="ListParagraph"/>
        <w:shd w:val="clear" w:color="auto" w:fill="FFFFFF"/>
        <w:ind w:left="0"/>
      </w:pPr>
      <w:r w:rsidRPr="00882772">
        <w:rPr>
          <w:b/>
          <w:bCs/>
          <w:sz w:val="28"/>
          <w:szCs w:val="28"/>
        </w:rPr>
        <w:t xml:space="preserve">Example of </w:t>
      </w:r>
      <w:r>
        <w:rPr>
          <w:b/>
          <w:bCs/>
          <w:sz w:val="28"/>
          <w:szCs w:val="28"/>
        </w:rPr>
        <w:t xml:space="preserve">General Education </w:t>
      </w:r>
      <w:r w:rsidRPr="00882772">
        <w:rPr>
          <w:b/>
          <w:bCs/>
          <w:sz w:val="28"/>
          <w:szCs w:val="28"/>
        </w:rPr>
        <w:t>Instructional Activity</w:t>
      </w:r>
      <w:r>
        <w:rPr>
          <w:b/>
          <w:bCs/>
          <w:sz w:val="28"/>
          <w:szCs w:val="28"/>
        </w:rPr>
        <w:t xml:space="preserve">:  </w:t>
      </w:r>
    </w:p>
    <w:p w:rsidR="00C43488" w:rsidRPr="00383D08" w:rsidRDefault="00C43488" w:rsidP="000139D3">
      <w:pPr>
        <w:pStyle w:val="ListParagraph"/>
        <w:shd w:val="clear" w:color="auto" w:fill="FFFFFF"/>
      </w:pPr>
    </w:p>
    <w:p w:rsidR="00C43488" w:rsidRPr="004E67E3" w:rsidRDefault="00C43488" w:rsidP="0049531E">
      <w:pPr>
        <w:pStyle w:val="ListParagraph"/>
        <w:numPr>
          <w:ilvl w:val="0"/>
          <w:numId w:val="19"/>
        </w:numPr>
        <w:shd w:val="clear" w:color="auto" w:fill="FFFFFF"/>
        <w:rPr>
          <w:rStyle w:val="Strong"/>
          <w:b w:val="0"/>
          <w:bCs w:val="0"/>
        </w:rPr>
      </w:pPr>
      <w:r>
        <w:rPr>
          <w:rStyle w:val="Strong"/>
        </w:rPr>
        <w:t>Introductory Activity:</w:t>
      </w:r>
    </w:p>
    <w:p w:rsidR="00C43488" w:rsidRDefault="00C43488" w:rsidP="0049531E">
      <w:pPr>
        <w:pStyle w:val="NormalWeb"/>
        <w:shd w:val="clear" w:color="auto" w:fill="FFFFFF"/>
        <w:spacing w:before="0" w:beforeAutospacing="0" w:after="0" w:afterAutospacing="0"/>
        <w:ind w:left="720"/>
      </w:pPr>
      <w:r w:rsidRPr="004E67E3">
        <w:rPr>
          <w:color w:val="000000"/>
        </w:rPr>
        <w:t>Start the lesson by having students create a KWL chart</w:t>
      </w:r>
      <w:r>
        <w:rPr>
          <w:color w:val="000000"/>
        </w:rPr>
        <w:t xml:space="preserve"> </w:t>
      </w:r>
      <w:r w:rsidRPr="00083288">
        <w:rPr>
          <w:color w:val="00B050"/>
        </w:rPr>
        <w:t>[Provide KWL chart with 7 blank spaces - Enlarge chart to account for placement of object representations]</w:t>
      </w:r>
      <w:r w:rsidRPr="00DF727F">
        <w:rPr>
          <w:color w:val="00B0F0"/>
        </w:rPr>
        <w:t xml:space="preserve"> </w:t>
      </w:r>
      <w:r w:rsidRPr="004E67E3">
        <w:rPr>
          <w:color w:val="000000"/>
        </w:rPr>
        <w:t>in their science journals. If students do not have an ongoing science journal, give all students a copy of the KWL chart (</w:t>
      </w:r>
      <w:hyperlink r:id="rId13" w:history="1">
        <w:r>
          <w:rPr>
            <w:rStyle w:val="Hyperlink"/>
          </w:rPr>
          <w:t>S-4-5-1_ KWL Chart.doc</w:t>
        </w:r>
      </w:hyperlink>
      <w:r w:rsidRPr="004E67E3">
        <w:rPr>
          <w:color w:val="000000"/>
        </w:rPr>
        <w:t>). Have students write the following types of energy under the W (What) section of their KWL charts</w:t>
      </w:r>
      <w:r w:rsidRPr="00B44561">
        <w:rPr>
          <w:color w:val="000000"/>
        </w:rPr>
        <w:t>, leaving space after each to allow for note taking throughout the lesson</w:t>
      </w:r>
      <w:r>
        <w:rPr>
          <w:color w:val="000000"/>
        </w:rPr>
        <w:t xml:space="preserve"> </w:t>
      </w:r>
      <w:r w:rsidRPr="001B5420">
        <w:rPr>
          <w:color w:val="00B050"/>
        </w:rPr>
        <w:t>[Direct students to place paired picture/object representing different forms of energy on the chart (with physical assistance as necessary) - as appropriate provide verbal description, physical exploration of objects, and sensory input paired with representation]</w:t>
      </w:r>
      <w:r w:rsidRPr="00B44561">
        <w:rPr>
          <w:color w:val="000000"/>
        </w:rPr>
        <w:t>. Have students complete this task before showing them the energy video</w:t>
      </w:r>
      <w:r>
        <w:rPr>
          <w:color w:val="000000"/>
        </w:rPr>
        <w:t xml:space="preserve"> </w:t>
      </w:r>
      <w:r w:rsidRPr="001B5420">
        <w:rPr>
          <w:color w:val="00B050"/>
        </w:rPr>
        <w:t xml:space="preserve">(In preparation </w:t>
      </w:r>
      <w:r>
        <w:rPr>
          <w:color w:val="00B050"/>
        </w:rPr>
        <w:t>of</w:t>
      </w:r>
      <w:r w:rsidRPr="001B5420">
        <w:rPr>
          <w:color w:val="00B050"/>
        </w:rPr>
        <w:t xml:space="preserve"> the video demonstrating forms of energy, the teacher will pair enlarged pictures/objects representations to the energy forms discussed in the video).</w:t>
      </w:r>
    </w:p>
    <w:p w:rsidR="00C43488" w:rsidRDefault="00C43488" w:rsidP="00305254">
      <w:pPr>
        <w:pStyle w:val="NormalWeb"/>
        <w:numPr>
          <w:ilvl w:val="0"/>
          <w:numId w:val="2"/>
        </w:numPr>
        <w:shd w:val="clear" w:color="auto" w:fill="FFFFFF"/>
        <w:spacing w:before="0" w:beforeAutospacing="0" w:after="0" w:afterAutospacing="0"/>
        <w:ind w:firstLine="450"/>
      </w:pPr>
      <w:r>
        <w:t>energy</w:t>
      </w:r>
    </w:p>
    <w:p w:rsidR="00C43488" w:rsidRDefault="00C43488" w:rsidP="00305254">
      <w:pPr>
        <w:pStyle w:val="NormalWeb"/>
        <w:numPr>
          <w:ilvl w:val="0"/>
          <w:numId w:val="2"/>
        </w:numPr>
        <w:shd w:val="clear" w:color="auto" w:fill="FFFFFF"/>
        <w:spacing w:before="0" w:beforeAutospacing="0" w:after="0" w:afterAutospacing="0"/>
        <w:ind w:firstLine="450"/>
      </w:pPr>
      <w:r>
        <w:t>radiant energy</w:t>
      </w:r>
    </w:p>
    <w:p w:rsidR="00C43488" w:rsidRDefault="00C43488" w:rsidP="00305254">
      <w:pPr>
        <w:pStyle w:val="NormalWeb"/>
        <w:numPr>
          <w:ilvl w:val="0"/>
          <w:numId w:val="2"/>
        </w:numPr>
        <w:shd w:val="clear" w:color="auto" w:fill="FFFFFF"/>
        <w:spacing w:before="0" w:beforeAutospacing="0" w:after="0" w:afterAutospacing="0"/>
        <w:ind w:firstLine="450"/>
      </w:pPr>
      <w:r>
        <w:t>thermal energy</w:t>
      </w:r>
    </w:p>
    <w:p w:rsidR="00C43488" w:rsidRDefault="00C43488" w:rsidP="00305254">
      <w:pPr>
        <w:pStyle w:val="NormalWeb"/>
        <w:numPr>
          <w:ilvl w:val="0"/>
          <w:numId w:val="2"/>
        </w:numPr>
        <w:shd w:val="clear" w:color="auto" w:fill="FFFFFF"/>
        <w:spacing w:before="0" w:beforeAutospacing="0" w:after="0" w:afterAutospacing="0"/>
        <w:ind w:firstLine="450"/>
      </w:pPr>
      <w:r>
        <w:t>chemical energy</w:t>
      </w:r>
    </w:p>
    <w:p w:rsidR="00C43488" w:rsidRDefault="00C43488" w:rsidP="00305254">
      <w:pPr>
        <w:pStyle w:val="NormalWeb"/>
        <w:numPr>
          <w:ilvl w:val="0"/>
          <w:numId w:val="2"/>
        </w:numPr>
        <w:shd w:val="clear" w:color="auto" w:fill="FFFFFF"/>
        <w:spacing w:before="0" w:beforeAutospacing="0" w:after="0" w:afterAutospacing="0"/>
        <w:ind w:firstLine="450"/>
      </w:pPr>
      <w:r>
        <w:t>electrical energy</w:t>
      </w:r>
    </w:p>
    <w:p w:rsidR="00C43488" w:rsidRDefault="00C43488" w:rsidP="00305254">
      <w:pPr>
        <w:pStyle w:val="NormalWeb"/>
        <w:numPr>
          <w:ilvl w:val="0"/>
          <w:numId w:val="2"/>
        </w:numPr>
        <w:shd w:val="clear" w:color="auto" w:fill="FFFFFF"/>
        <w:spacing w:before="0" w:beforeAutospacing="0" w:after="0" w:afterAutospacing="0"/>
        <w:ind w:firstLine="450"/>
      </w:pPr>
      <w:r>
        <w:t>kinetic energy</w:t>
      </w:r>
    </w:p>
    <w:p w:rsidR="00C43488" w:rsidRDefault="00C43488" w:rsidP="00305254">
      <w:pPr>
        <w:pStyle w:val="NormalWeb"/>
        <w:numPr>
          <w:ilvl w:val="0"/>
          <w:numId w:val="2"/>
        </w:numPr>
        <w:shd w:val="clear" w:color="auto" w:fill="FFFFFF"/>
        <w:spacing w:before="0" w:beforeAutospacing="0" w:after="0" w:afterAutospacing="0"/>
        <w:ind w:firstLine="450"/>
      </w:pPr>
      <w:r>
        <w:t>potential energy</w:t>
      </w:r>
    </w:p>
    <w:p w:rsidR="00C43488" w:rsidRDefault="00C43488" w:rsidP="00305254">
      <w:pPr>
        <w:pStyle w:val="NormalWeb"/>
        <w:numPr>
          <w:ilvl w:val="0"/>
          <w:numId w:val="15"/>
        </w:numPr>
        <w:shd w:val="clear" w:color="auto" w:fill="FFFFFF"/>
        <w:spacing w:after="0" w:afterAutospacing="0"/>
      </w:pPr>
      <w:r>
        <w:t xml:space="preserve">Explain to students that as they watch the video, they will write notes under the appropriate vocabulary terms in their science journals </w:t>
      </w:r>
      <w:r w:rsidRPr="001B5420">
        <w:rPr>
          <w:color w:val="00B050"/>
        </w:rPr>
        <w:t>(enlarged chart to account for placement of objects representations)</w:t>
      </w:r>
      <w:r>
        <w:t xml:space="preserve">. These notes will be used to generate and answer questions throughout the unit and help them study for the end of unit test on energy. </w:t>
      </w:r>
    </w:p>
    <w:p w:rsidR="00C43488" w:rsidRDefault="00C43488" w:rsidP="00457E4F">
      <w:pPr>
        <w:pStyle w:val="NormalWeb"/>
        <w:shd w:val="clear" w:color="auto" w:fill="FFFFFF"/>
        <w:spacing w:after="0"/>
        <w:ind w:left="720"/>
      </w:pPr>
      <w:r>
        <w:rPr>
          <w:b/>
          <w:bCs/>
        </w:rPr>
        <w:t>2.A</w:t>
      </w:r>
      <w:r>
        <w:t>.</w:t>
      </w:r>
      <w:r>
        <w:rPr>
          <w:color w:val="000000"/>
        </w:rPr>
        <w:t xml:space="preserve"> Students can write these definitions and begin to list examples of each as they watch the video and complete the following activities.</w:t>
      </w:r>
      <w:r>
        <w:t xml:space="preserve"> </w:t>
      </w:r>
      <w:r>
        <w:rPr>
          <w:color w:val="000000"/>
        </w:rPr>
        <w:t xml:space="preserve">Ask students to listen for and write down examples of various forms of energy while you the video </w:t>
      </w:r>
      <w:r w:rsidRPr="00A57A1F">
        <w:rPr>
          <w:color w:val="0070C0"/>
        </w:rPr>
        <w:t>(</w:t>
      </w:r>
      <w:r w:rsidRPr="00DF727F">
        <w:rPr>
          <w:color w:val="00B050"/>
        </w:rPr>
        <w:t xml:space="preserve">Note taking: Student will be provided with objects </w:t>
      </w:r>
      <w:r>
        <w:rPr>
          <w:color w:val="00B050"/>
        </w:rPr>
        <w:t xml:space="preserve">representations </w:t>
      </w:r>
      <w:r w:rsidRPr="00DF727F">
        <w:rPr>
          <w:color w:val="00B050"/>
        </w:rPr>
        <w:t>depicting energy forms for placement on KWL chart</w:t>
      </w:r>
      <w:r>
        <w:rPr>
          <w:color w:val="00B050"/>
        </w:rPr>
        <w:t xml:space="preserve"> - </w:t>
      </w:r>
      <w:r w:rsidRPr="001B5420">
        <w:rPr>
          <w:color w:val="00B050"/>
        </w:rPr>
        <w:t>as appropriate</w:t>
      </w:r>
      <w:r>
        <w:rPr>
          <w:color w:val="00B050"/>
        </w:rPr>
        <w:t xml:space="preserve">, pair </w:t>
      </w:r>
      <w:r w:rsidRPr="001B5420">
        <w:rPr>
          <w:color w:val="00B050"/>
        </w:rPr>
        <w:t xml:space="preserve"> verbal description, physical exploration of objects, and sensory input with </w:t>
      </w:r>
      <w:r>
        <w:rPr>
          <w:color w:val="00B050"/>
        </w:rPr>
        <w:t xml:space="preserve">each object </w:t>
      </w:r>
      <w:r w:rsidRPr="001B5420">
        <w:rPr>
          <w:color w:val="00B050"/>
        </w:rPr>
        <w:t>representation</w:t>
      </w:r>
      <w:r w:rsidRPr="00A57A1F">
        <w:rPr>
          <w:color w:val="0070C0"/>
        </w:rPr>
        <w:t>)</w:t>
      </w:r>
      <w:r>
        <w:rPr>
          <w:color w:val="000000"/>
        </w:rPr>
        <w:t xml:space="preserve">.  Begin the Matter and Energy video lasting approximately 11 minutes at </w:t>
      </w:r>
      <w:hyperlink r:id="rId14" w:history="1">
        <w:r>
          <w:rPr>
            <w:rStyle w:val="Hyperlink"/>
          </w:rPr>
          <w:t>http://videos.howstuffworks.com/hsw/20431-matter-and-energy-defining-energy-video.htm</w:t>
        </w:r>
      </w:hyperlink>
      <w:r>
        <w:rPr>
          <w:color w:val="000000"/>
        </w:rPr>
        <w:t>.</w:t>
      </w:r>
    </w:p>
    <w:p w:rsidR="00C43488" w:rsidRDefault="00C43488" w:rsidP="00457E4F">
      <w:pPr>
        <w:pStyle w:val="NormalWeb"/>
        <w:shd w:val="clear" w:color="auto" w:fill="FFFFFF"/>
        <w:spacing w:after="0"/>
        <w:ind w:left="720"/>
        <w:rPr>
          <w:color w:val="000000"/>
        </w:rPr>
      </w:pPr>
      <w:r>
        <w:rPr>
          <w:color w:val="000000"/>
        </w:rPr>
        <w:t xml:space="preserve">Teacher Explanation </w:t>
      </w:r>
      <w:r w:rsidRPr="001B5420">
        <w:rPr>
          <w:color w:val="00B050"/>
        </w:rPr>
        <w:t>(the teacher will pair enlarged pictures/objects to the energy forms</w:t>
      </w:r>
      <w:r>
        <w:rPr>
          <w:color w:val="00B050"/>
        </w:rPr>
        <w:t>)</w:t>
      </w:r>
      <w:r>
        <w:rPr>
          <w:color w:val="000000"/>
        </w:rPr>
        <w:t>: “Energy has many forms. Some examples include radiant, thermal, electrical, and chemical. Energy can either be kinetic/in motion or potential/stored. Also the Sun, or solar energy, is Earth’s primary energy source (as radiant or light energy, not as heat or thermal energy.) The Earth is too far away from the Sun for thermal energy, but the light radiant energy causes thermal energy on Earth, which we feel as heat. Solar energy provides the Earth with its main source of energy which is transformed into other forms of energy: wind, photosynthesis or chemical energy, friction (rub hands or two sticks to feel heat; this is energy transforming from mechanical energy of motion to thermal energy), chemical (burning of oil, gas, coal, wood), and electrical energy (heat when an electric current flows through thin wires such as the filament in a light bulb or toaster).”</w:t>
      </w:r>
    </w:p>
    <w:p w:rsidR="00C43488" w:rsidRPr="004D283B" w:rsidRDefault="00C43488" w:rsidP="0049531E">
      <w:pPr>
        <w:pStyle w:val="NormalWeb"/>
        <w:numPr>
          <w:ilvl w:val="0"/>
          <w:numId w:val="16"/>
        </w:numPr>
        <w:shd w:val="clear" w:color="auto" w:fill="FFFFFF"/>
        <w:spacing w:after="0" w:afterAutospacing="0"/>
      </w:pPr>
      <w:r>
        <w:rPr>
          <w:color w:val="000000"/>
        </w:rPr>
        <w:t xml:space="preserve">When the video is done, divide students into small groups. Each student in the group shares a fact from their journal/KWL chart within their group </w:t>
      </w:r>
      <w:r w:rsidRPr="002E53F3">
        <w:rPr>
          <w:color w:val="00B050"/>
        </w:rPr>
        <w:t>[Student will select fact from a limited array of choices from their chart either through eye gaze, vocalization gesture or physical manipulation of the object representation and share fact via their primary mode of communication (eye gaze, gesture, object manipulation, pointing, etc.)]</w:t>
      </w:r>
      <w:r>
        <w:rPr>
          <w:color w:val="000000"/>
        </w:rPr>
        <w:t xml:space="preserve">. Students enter additional information into their journal/chart that they may not have captured during viewing of video </w:t>
      </w:r>
      <w:r w:rsidRPr="002E53F3">
        <w:rPr>
          <w:color w:val="00B050"/>
        </w:rPr>
        <w:t>(provide additional objects depicting energy forms for placement on KWL chart)</w:t>
      </w:r>
      <w:r>
        <w:rPr>
          <w:color w:val="000000"/>
        </w:rPr>
        <w:t xml:space="preserve">. When small group work is finished, call on volunteers from each group to share a fact </w:t>
      </w:r>
      <w:r w:rsidRPr="002E53F3">
        <w:rPr>
          <w:color w:val="00B050"/>
        </w:rPr>
        <w:t>[share fact via their primary mode of communication (</w:t>
      </w:r>
      <w:r>
        <w:rPr>
          <w:color w:val="00B050"/>
        </w:rPr>
        <w:t xml:space="preserve">eye gaze, </w:t>
      </w:r>
      <w:r w:rsidRPr="002E53F3">
        <w:rPr>
          <w:color w:val="00B050"/>
        </w:rPr>
        <w:t>gesture, object</w:t>
      </w:r>
      <w:r>
        <w:rPr>
          <w:color w:val="00B050"/>
        </w:rPr>
        <w:t xml:space="preserve"> manipulation</w:t>
      </w:r>
      <w:r w:rsidRPr="002E53F3">
        <w:rPr>
          <w:color w:val="00B050"/>
        </w:rPr>
        <w:t xml:space="preserve">, pointing, </w:t>
      </w:r>
      <w:r>
        <w:rPr>
          <w:color w:val="00B050"/>
        </w:rPr>
        <w:t>etc.</w:t>
      </w:r>
      <w:r w:rsidRPr="002E53F3">
        <w:rPr>
          <w:color w:val="00B050"/>
        </w:rPr>
        <w:t>)]</w:t>
      </w:r>
      <w:r>
        <w:rPr>
          <w:color w:val="000000"/>
        </w:rPr>
        <w:t>. Record the facts on chart paper (or SMART Board or overhead transparency).</w:t>
      </w:r>
      <w:r>
        <w:t xml:space="preserve"> </w:t>
      </w:r>
      <w:r>
        <w:rPr>
          <w:color w:val="000000"/>
        </w:rPr>
        <w:t>When all groups have shared their facts, read aloud the facts recorded on the chart paper</w:t>
      </w:r>
    </w:p>
    <w:p w:rsidR="00C43488" w:rsidRPr="004D283B" w:rsidRDefault="00C43488" w:rsidP="0049531E">
      <w:pPr>
        <w:pStyle w:val="NormalWeb"/>
        <w:numPr>
          <w:ilvl w:val="0"/>
          <w:numId w:val="17"/>
        </w:numPr>
        <w:shd w:val="clear" w:color="auto" w:fill="FFFFFF"/>
        <w:spacing w:after="0" w:afterAutospacing="0"/>
      </w:pPr>
      <w:r w:rsidRPr="00DF727F">
        <w:rPr>
          <w:color w:val="00B050"/>
        </w:rPr>
        <w:t xml:space="preserve">In preparation for lecture regarding the explanation and provision of examples of different forms of energy the teacher will pair enlarged </w:t>
      </w:r>
      <w:r>
        <w:rPr>
          <w:color w:val="00B050"/>
        </w:rPr>
        <w:t>object representations</w:t>
      </w:r>
      <w:r w:rsidRPr="00DF727F">
        <w:rPr>
          <w:color w:val="00B050"/>
        </w:rPr>
        <w:t xml:space="preserve"> to the energy forms discussed. </w:t>
      </w:r>
      <w:r>
        <w:rPr>
          <w:color w:val="000000"/>
        </w:rPr>
        <w:t>Differentiate between the various forms of energy, citing examples</w:t>
      </w:r>
      <w:r w:rsidRPr="006A28A9">
        <w:rPr>
          <w:color w:val="FF0000"/>
        </w:rPr>
        <w:t xml:space="preserve"> </w:t>
      </w:r>
      <w:r w:rsidRPr="002E53F3">
        <w:rPr>
          <w:color w:val="00B050"/>
        </w:rPr>
        <w:t>(</w:t>
      </w:r>
      <w:r>
        <w:rPr>
          <w:color w:val="00B050"/>
        </w:rPr>
        <w:t xml:space="preserve">tactile or </w:t>
      </w:r>
      <w:r w:rsidRPr="002E53F3">
        <w:rPr>
          <w:color w:val="00B050"/>
        </w:rPr>
        <w:t>object representations to the examples of energy forms)</w:t>
      </w:r>
      <w:r w:rsidRPr="0049531E">
        <w:rPr>
          <w:color w:val="0070C0"/>
        </w:rPr>
        <w:t>.</w:t>
      </w:r>
      <w:r>
        <w:rPr>
          <w:color w:val="000000"/>
        </w:rPr>
        <w:t xml:space="preserve"> Explain to students that kinetic energy is energy in motion, like running and swimming</w:t>
      </w:r>
      <w:r w:rsidRPr="006A28A9">
        <w:rPr>
          <w:color w:val="FF0000"/>
        </w:rPr>
        <w:t xml:space="preserve"> </w:t>
      </w:r>
      <w:r w:rsidRPr="002E53F3">
        <w:rPr>
          <w:color w:val="00B050"/>
        </w:rPr>
        <w:t>[provide student with object representing specific forms of kinetic energy (running and swimming)]</w:t>
      </w:r>
      <w:r>
        <w:rPr>
          <w:color w:val="000000"/>
        </w:rPr>
        <w:t>. Objects like a moving car, a falling rock, or a strong wind all have kinetic energy</w:t>
      </w:r>
      <w:r w:rsidRPr="006A28A9">
        <w:rPr>
          <w:color w:val="FF0000"/>
        </w:rPr>
        <w:t xml:space="preserve"> </w:t>
      </w:r>
      <w:r w:rsidRPr="002E53F3">
        <w:rPr>
          <w:color w:val="00B050"/>
        </w:rPr>
        <w:t>[provide tactile or object representation of  specific objects(moving car, falling rock and strong wind) that have kinetic energy]</w:t>
      </w:r>
      <w:r>
        <w:rPr>
          <w:color w:val="000000"/>
        </w:rPr>
        <w:t>.</w:t>
      </w:r>
    </w:p>
    <w:p w:rsidR="00C43488" w:rsidRDefault="00C43488" w:rsidP="00457E4F">
      <w:pPr>
        <w:pStyle w:val="NormalWeb"/>
        <w:shd w:val="clear" w:color="auto" w:fill="FFFFFF"/>
        <w:spacing w:after="0" w:afterAutospacing="0"/>
        <w:ind w:left="360"/>
      </w:pPr>
    </w:p>
    <w:p w:rsidR="00C43488" w:rsidRPr="00D44260" w:rsidRDefault="00C43488" w:rsidP="00457E4F">
      <w:pPr>
        <w:pStyle w:val="ListParagraph"/>
        <w:shd w:val="clear" w:color="auto" w:fill="FFFFFF"/>
        <w:rPr>
          <w:color w:val="00B050"/>
        </w:rPr>
      </w:pPr>
    </w:p>
    <w:sectPr w:rsidR="00C43488" w:rsidRPr="00D44260" w:rsidSect="008F4819">
      <w:headerReference w:type="default" r:id="rId15"/>
      <w:pgSz w:w="15840" w:h="12240" w:orient="landscape"/>
      <w:pgMar w:top="144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88" w:rsidRDefault="00C43488">
      <w:r>
        <w:separator/>
      </w:r>
    </w:p>
  </w:endnote>
  <w:endnote w:type="continuationSeparator" w:id="0">
    <w:p w:rsidR="00C43488" w:rsidRDefault="00C43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88" w:rsidRDefault="00C43488">
      <w:r>
        <w:separator/>
      </w:r>
    </w:p>
  </w:footnote>
  <w:footnote w:type="continuationSeparator" w:id="0">
    <w:p w:rsidR="00C43488" w:rsidRDefault="00C43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88" w:rsidRPr="00A35D43" w:rsidRDefault="00C43488" w:rsidP="00A35D43">
    <w:pPr>
      <w:pStyle w:val="z-TopofForm"/>
      <w:tabs>
        <w:tab w:val="left" w:pos="360"/>
        <w:tab w:val="center" w:pos="4680"/>
      </w:tabs>
      <w:ind w:left="360"/>
      <w:jc w:val="center"/>
      <w:rPr>
        <w:b/>
        <w:bCs/>
        <w:sz w:val="28"/>
        <w:szCs w:val="28"/>
        <w:lang w:eastAsia="ja-JP"/>
      </w:rPr>
    </w:pPr>
    <w:r w:rsidRPr="00A35D43">
      <w:rPr>
        <w:b/>
        <w:bCs/>
        <w:sz w:val="28"/>
        <w:szCs w:val="28"/>
        <w:lang w:eastAsia="ja-JP"/>
      </w:rPr>
      <w:t xml:space="preserve">Interpretation of </w:t>
    </w:r>
    <w:smartTag w:uri="urn:schemas-microsoft-com:office:smarttags" w:element="place">
      <w:smartTag w:uri="urn:schemas-microsoft-com:office:smarttags" w:element="State">
        <w:r w:rsidRPr="00A35D43">
          <w:rPr>
            <w:b/>
            <w:bCs/>
            <w:sz w:val="28"/>
            <w:szCs w:val="28"/>
            <w:lang w:eastAsia="ja-JP"/>
          </w:rPr>
          <w:t>Pennsylvania</w:t>
        </w:r>
      </w:smartTag>
    </w:smartTag>
    <w:r w:rsidRPr="00A35D43">
      <w:rPr>
        <w:b/>
        <w:bCs/>
        <w:sz w:val="28"/>
        <w:szCs w:val="28"/>
        <w:lang w:eastAsia="ja-JP"/>
      </w:rPr>
      <w:t xml:space="preserve"> SAS Content Standards </w:t>
    </w:r>
  </w:p>
  <w:p w:rsidR="00C43488" w:rsidRPr="00A35D43" w:rsidRDefault="00C43488" w:rsidP="00A35D43">
    <w:pPr>
      <w:pStyle w:val="z-TopofForm"/>
      <w:tabs>
        <w:tab w:val="left" w:pos="360"/>
        <w:tab w:val="center" w:pos="4680"/>
      </w:tabs>
      <w:ind w:left="360"/>
      <w:jc w:val="center"/>
      <w:rPr>
        <w:sz w:val="28"/>
        <w:szCs w:val="28"/>
        <w:lang w:eastAsia="ja-JP"/>
      </w:rPr>
    </w:pPr>
    <w:r w:rsidRPr="00A35D43">
      <w:rPr>
        <w:b/>
        <w:bCs/>
        <w:sz w:val="28"/>
        <w:szCs w:val="28"/>
        <w:lang w:eastAsia="ja-JP"/>
      </w:rPr>
      <w:t>For Students with the Significant Cognitive Disabilities</w:t>
    </w:r>
  </w:p>
  <w:p w:rsidR="00C43488" w:rsidRPr="00AE22E2" w:rsidRDefault="00C43488" w:rsidP="00261A1D">
    <w:pPr>
      <w:jc w:val="center"/>
      <w:rPr>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6C1"/>
    <w:multiLevelType w:val="multilevel"/>
    <w:tmpl w:val="0AB4DB44"/>
    <w:lvl w:ilvl="0">
      <w:start w:val="2"/>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11465AA"/>
    <w:multiLevelType w:val="hybridMultilevel"/>
    <w:tmpl w:val="C82017AE"/>
    <w:lvl w:ilvl="0" w:tplc="8DA20CD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B764D"/>
    <w:multiLevelType w:val="multilevel"/>
    <w:tmpl w:val="01B83F6A"/>
    <w:lvl w:ilvl="0">
      <w:start w:val="4"/>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1740AA1"/>
    <w:multiLevelType w:val="multilevel"/>
    <w:tmpl w:val="14CAF8B0"/>
    <w:lvl w:ilvl="0">
      <w:start w:val="3"/>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1B84D68"/>
    <w:multiLevelType w:val="hybridMultilevel"/>
    <w:tmpl w:val="BFEAE4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2042EEE"/>
    <w:multiLevelType w:val="multilevel"/>
    <w:tmpl w:val="14CAF8B0"/>
    <w:lvl w:ilvl="0">
      <w:start w:val="3"/>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7BE570F"/>
    <w:multiLevelType w:val="multilevel"/>
    <w:tmpl w:val="0AB4DB44"/>
    <w:lvl w:ilvl="0">
      <w:start w:val="2"/>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AA3795F"/>
    <w:multiLevelType w:val="multilevel"/>
    <w:tmpl w:val="14CAF8B0"/>
    <w:lvl w:ilvl="0">
      <w:start w:val="3"/>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B8D722E"/>
    <w:multiLevelType w:val="multilevel"/>
    <w:tmpl w:val="0AB4DB44"/>
    <w:lvl w:ilvl="0">
      <w:start w:val="2"/>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BF80D56"/>
    <w:multiLevelType w:val="hybridMultilevel"/>
    <w:tmpl w:val="C82017AE"/>
    <w:lvl w:ilvl="0" w:tplc="8DA20CD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428F0"/>
    <w:multiLevelType w:val="hybridMultilevel"/>
    <w:tmpl w:val="C82017AE"/>
    <w:lvl w:ilvl="0" w:tplc="8DA20CD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2748A"/>
    <w:multiLevelType w:val="hybridMultilevel"/>
    <w:tmpl w:val="C82017AE"/>
    <w:lvl w:ilvl="0" w:tplc="8DA20CD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71280"/>
    <w:multiLevelType w:val="multilevel"/>
    <w:tmpl w:val="14CAF8B0"/>
    <w:lvl w:ilvl="0">
      <w:start w:val="3"/>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5DF12EBD"/>
    <w:multiLevelType w:val="multilevel"/>
    <w:tmpl w:val="01B83F6A"/>
    <w:lvl w:ilvl="0">
      <w:start w:val="4"/>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0BE3647"/>
    <w:multiLevelType w:val="hybridMultilevel"/>
    <w:tmpl w:val="C82017AE"/>
    <w:lvl w:ilvl="0" w:tplc="8DA20CD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B1250"/>
    <w:multiLevelType w:val="multilevel"/>
    <w:tmpl w:val="01B83F6A"/>
    <w:lvl w:ilvl="0">
      <w:start w:val="4"/>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A78560F"/>
    <w:multiLevelType w:val="hybridMultilevel"/>
    <w:tmpl w:val="9350CC68"/>
    <w:lvl w:ilvl="0" w:tplc="83E2DA3E">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74D6780B"/>
    <w:multiLevelType w:val="multilevel"/>
    <w:tmpl w:val="01B83F6A"/>
    <w:lvl w:ilvl="0">
      <w:start w:val="4"/>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7C727DCB"/>
    <w:multiLevelType w:val="multilevel"/>
    <w:tmpl w:val="1038763C"/>
    <w:lvl w:ilvl="0">
      <w:start w:val="2"/>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6"/>
  </w:num>
  <w:num w:numId="3">
    <w:abstractNumId w:val="18"/>
  </w:num>
  <w:num w:numId="4">
    <w:abstractNumId w:val="3"/>
  </w:num>
  <w:num w:numId="5">
    <w:abstractNumId w:val="13"/>
  </w:num>
  <w:num w:numId="6">
    <w:abstractNumId w:val="10"/>
  </w:num>
  <w:num w:numId="7">
    <w:abstractNumId w:val="6"/>
  </w:num>
  <w:num w:numId="8">
    <w:abstractNumId w:val="11"/>
  </w:num>
  <w:num w:numId="9">
    <w:abstractNumId w:val="8"/>
  </w:num>
  <w:num w:numId="10">
    <w:abstractNumId w:val="5"/>
  </w:num>
  <w:num w:numId="11">
    <w:abstractNumId w:val="2"/>
  </w:num>
  <w:num w:numId="12">
    <w:abstractNumId w:val="7"/>
  </w:num>
  <w:num w:numId="13">
    <w:abstractNumId w:val="17"/>
  </w:num>
  <w:num w:numId="14">
    <w:abstractNumId w:val="1"/>
  </w:num>
  <w:num w:numId="15">
    <w:abstractNumId w:val="0"/>
  </w:num>
  <w:num w:numId="16">
    <w:abstractNumId w:val="12"/>
  </w:num>
  <w:num w:numId="17">
    <w:abstractNumId w:val="15"/>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D9C"/>
    <w:rsid w:val="000139D3"/>
    <w:rsid w:val="000243C1"/>
    <w:rsid w:val="000346FF"/>
    <w:rsid w:val="00041581"/>
    <w:rsid w:val="0004614E"/>
    <w:rsid w:val="00052168"/>
    <w:rsid w:val="00053F9A"/>
    <w:rsid w:val="00061EC6"/>
    <w:rsid w:val="00066857"/>
    <w:rsid w:val="000709BC"/>
    <w:rsid w:val="00075D48"/>
    <w:rsid w:val="0007762D"/>
    <w:rsid w:val="00081170"/>
    <w:rsid w:val="00082D4C"/>
    <w:rsid w:val="00083288"/>
    <w:rsid w:val="00085A6A"/>
    <w:rsid w:val="000877E7"/>
    <w:rsid w:val="00097D19"/>
    <w:rsid w:val="000A09CE"/>
    <w:rsid w:val="000B1504"/>
    <w:rsid w:val="000B2457"/>
    <w:rsid w:val="000C4AD4"/>
    <w:rsid w:val="000D611E"/>
    <w:rsid w:val="000D750A"/>
    <w:rsid w:val="000E006F"/>
    <w:rsid w:val="000F5922"/>
    <w:rsid w:val="000F5DCA"/>
    <w:rsid w:val="000F7E3D"/>
    <w:rsid w:val="00106B17"/>
    <w:rsid w:val="00113E67"/>
    <w:rsid w:val="001227D8"/>
    <w:rsid w:val="0014062B"/>
    <w:rsid w:val="00144157"/>
    <w:rsid w:val="00153EE2"/>
    <w:rsid w:val="00164914"/>
    <w:rsid w:val="00171455"/>
    <w:rsid w:val="00174319"/>
    <w:rsid w:val="00186AEC"/>
    <w:rsid w:val="00187505"/>
    <w:rsid w:val="001B1251"/>
    <w:rsid w:val="001B41A3"/>
    <w:rsid w:val="001B4739"/>
    <w:rsid w:val="001B5420"/>
    <w:rsid w:val="001B67AD"/>
    <w:rsid w:val="001C62A7"/>
    <w:rsid w:val="001D4948"/>
    <w:rsid w:val="001E056A"/>
    <w:rsid w:val="001E3D6F"/>
    <w:rsid w:val="001E6F52"/>
    <w:rsid w:val="001F0CFF"/>
    <w:rsid w:val="001F2305"/>
    <w:rsid w:val="001F7690"/>
    <w:rsid w:val="001F7973"/>
    <w:rsid w:val="00207725"/>
    <w:rsid w:val="00207A13"/>
    <w:rsid w:val="0021039D"/>
    <w:rsid w:val="00216884"/>
    <w:rsid w:val="002214E9"/>
    <w:rsid w:val="00223E5A"/>
    <w:rsid w:val="00236548"/>
    <w:rsid w:val="00252639"/>
    <w:rsid w:val="00261A1D"/>
    <w:rsid w:val="00267810"/>
    <w:rsid w:val="00270CC6"/>
    <w:rsid w:val="00272C3D"/>
    <w:rsid w:val="00282F02"/>
    <w:rsid w:val="002929CC"/>
    <w:rsid w:val="002A31AA"/>
    <w:rsid w:val="002A4F57"/>
    <w:rsid w:val="002A790A"/>
    <w:rsid w:val="002B765D"/>
    <w:rsid w:val="002C1267"/>
    <w:rsid w:val="002C3AFF"/>
    <w:rsid w:val="002C7D00"/>
    <w:rsid w:val="002E3B8E"/>
    <w:rsid w:val="002E53F3"/>
    <w:rsid w:val="002E7DF8"/>
    <w:rsid w:val="002F40C5"/>
    <w:rsid w:val="002F4523"/>
    <w:rsid w:val="002F7F09"/>
    <w:rsid w:val="00305254"/>
    <w:rsid w:val="00311737"/>
    <w:rsid w:val="00314261"/>
    <w:rsid w:val="00317056"/>
    <w:rsid w:val="0033118E"/>
    <w:rsid w:val="0033389A"/>
    <w:rsid w:val="0033729E"/>
    <w:rsid w:val="00337527"/>
    <w:rsid w:val="00340924"/>
    <w:rsid w:val="00363F25"/>
    <w:rsid w:val="00366E58"/>
    <w:rsid w:val="0038161A"/>
    <w:rsid w:val="00383D08"/>
    <w:rsid w:val="0039059A"/>
    <w:rsid w:val="003908E3"/>
    <w:rsid w:val="00390AB8"/>
    <w:rsid w:val="003944E9"/>
    <w:rsid w:val="003945D1"/>
    <w:rsid w:val="003A0573"/>
    <w:rsid w:val="003A397C"/>
    <w:rsid w:val="003B2718"/>
    <w:rsid w:val="003C41DB"/>
    <w:rsid w:val="003F7A9B"/>
    <w:rsid w:val="003F7D6D"/>
    <w:rsid w:val="00411100"/>
    <w:rsid w:val="004139DA"/>
    <w:rsid w:val="004161A1"/>
    <w:rsid w:val="00416B3C"/>
    <w:rsid w:val="00417F2A"/>
    <w:rsid w:val="00421D9C"/>
    <w:rsid w:val="00440ADE"/>
    <w:rsid w:val="004437D2"/>
    <w:rsid w:val="00446459"/>
    <w:rsid w:val="00450E26"/>
    <w:rsid w:val="00452995"/>
    <w:rsid w:val="00457E4F"/>
    <w:rsid w:val="004703CB"/>
    <w:rsid w:val="00486550"/>
    <w:rsid w:val="0049531E"/>
    <w:rsid w:val="004A7377"/>
    <w:rsid w:val="004B5088"/>
    <w:rsid w:val="004B6C46"/>
    <w:rsid w:val="004D283B"/>
    <w:rsid w:val="004E59E9"/>
    <w:rsid w:val="004E67E3"/>
    <w:rsid w:val="004F4165"/>
    <w:rsid w:val="00500C93"/>
    <w:rsid w:val="00504CDA"/>
    <w:rsid w:val="00511C21"/>
    <w:rsid w:val="0051762C"/>
    <w:rsid w:val="00524604"/>
    <w:rsid w:val="005263D8"/>
    <w:rsid w:val="00536DEC"/>
    <w:rsid w:val="005428CB"/>
    <w:rsid w:val="00545042"/>
    <w:rsid w:val="00557917"/>
    <w:rsid w:val="00566F9E"/>
    <w:rsid w:val="0058177A"/>
    <w:rsid w:val="0058224A"/>
    <w:rsid w:val="005B02CF"/>
    <w:rsid w:val="005B0E0F"/>
    <w:rsid w:val="005C274E"/>
    <w:rsid w:val="005C4BF4"/>
    <w:rsid w:val="005D1585"/>
    <w:rsid w:val="005D4BE8"/>
    <w:rsid w:val="005D55D7"/>
    <w:rsid w:val="005E0DC5"/>
    <w:rsid w:val="00601FAE"/>
    <w:rsid w:val="006116FB"/>
    <w:rsid w:val="00612546"/>
    <w:rsid w:val="00617AF2"/>
    <w:rsid w:val="00620816"/>
    <w:rsid w:val="006209CF"/>
    <w:rsid w:val="006211FE"/>
    <w:rsid w:val="00634E1D"/>
    <w:rsid w:val="00640349"/>
    <w:rsid w:val="00647DED"/>
    <w:rsid w:val="006560AA"/>
    <w:rsid w:val="0066373C"/>
    <w:rsid w:val="00664D37"/>
    <w:rsid w:val="0066602F"/>
    <w:rsid w:val="006763FC"/>
    <w:rsid w:val="0069137A"/>
    <w:rsid w:val="00695841"/>
    <w:rsid w:val="006A28A9"/>
    <w:rsid w:val="006B05F6"/>
    <w:rsid w:val="006C1834"/>
    <w:rsid w:val="006C6654"/>
    <w:rsid w:val="006D3285"/>
    <w:rsid w:val="006D5F0B"/>
    <w:rsid w:val="006E044F"/>
    <w:rsid w:val="006E1CF0"/>
    <w:rsid w:val="006F0E9B"/>
    <w:rsid w:val="006F3081"/>
    <w:rsid w:val="00702787"/>
    <w:rsid w:val="007103EC"/>
    <w:rsid w:val="007320AD"/>
    <w:rsid w:val="00737258"/>
    <w:rsid w:val="00745E68"/>
    <w:rsid w:val="00754A71"/>
    <w:rsid w:val="007642AB"/>
    <w:rsid w:val="0077042D"/>
    <w:rsid w:val="00773587"/>
    <w:rsid w:val="007860E4"/>
    <w:rsid w:val="00794305"/>
    <w:rsid w:val="007A2BA2"/>
    <w:rsid w:val="007B6A7B"/>
    <w:rsid w:val="007C1D6A"/>
    <w:rsid w:val="007C2D39"/>
    <w:rsid w:val="007C3494"/>
    <w:rsid w:val="007C70BF"/>
    <w:rsid w:val="007D0E93"/>
    <w:rsid w:val="007E03B7"/>
    <w:rsid w:val="007E1368"/>
    <w:rsid w:val="007F596B"/>
    <w:rsid w:val="007F656C"/>
    <w:rsid w:val="00810C18"/>
    <w:rsid w:val="00812150"/>
    <w:rsid w:val="0082296B"/>
    <w:rsid w:val="008231FF"/>
    <w:rsid w:val="00835614"/>
    <w:rsid w:val="00836FE7"/>
    <w:rsid w:val="008502EE"/>
    <w:rsid w:val="00866720"/>
    <w:rsid w:val="00866B76"/>
    <w:rsid w:val="00882772"/>
    <w:rsid w:val="008955E2"/>
    <w:rsid w:val="00895CC7"/>
    <w:rsid w:val="008A54FD"/>
    <w:rsid w:val="008B07A7"/>
    <w:rsid w:val="008C0C68"/>
    <w:rsid w:val="008C51FD"/>
    <w:rsid w:val="008D5DB1"/>
    <w:rsid w:val="008E17E6"/>
    <w:rsid w:val="008E5365"/>
    <w:rsid w:val="008E575D"/>
    <w:rsid w:val="008F45C6"/>
    <w:rsid w:val="008F4819"/>
    <w:rsid w:val="009141ED"/>
    <w:rsid w:val="00922260"/>
    <w:rsid w:val="00926096"/>
    <w:rsid w:val="009269D4"/>
    <w:rsid w:val="0093064B"/>
    <w:rsid w:val="00936892"/>
    <w:rsid w:val="00937F73"/>
    <w:rsid w:val="0095129E"/>
    <w:rsid w:val="0095311C"/>
    <w:rsid w:val="00953615"/>
    <w:rsid w:val="00964C4E"/>
    <w:rsid w:val="00964D46"/>
    <w:rsid w:val="00972D12"/>
    <w:rsid w:val="00981101"/>
    <w:rsid w:val="009839B1"/>
    <w:rsid w:val="00997C35"/>
    <w:rsid w:val="009A699F"/>
    <w:rsid w:val="009B26F9"/>
    <w:rsid w:val="009B7877"/>
    <w:rsid w:val="009D198C"/>
    <w:rsid w:val="009D3421"/>
    <w:rsid w:val="009D4CCB"/>
    <w:rsid w:val="009D6BD6"/>
    <w:rsid w:val="009E086A"/>
    <w:rsid w:val="009E12C2"/>
    <w:rsid w:val="009E4E02"/>
    <w:rsid w:val="009F387C"/>
    <w:rsid w:val="00A11C62"/>
    <w:rsid w:val="00A13757"/>
    <w:rsid w:val="00A17D57"/>
    <w:rsid w:val="00A20723"/>
    <w:rsid w:val="00A24C6C"/>
    <w:rsid w:val="00A35D43"/>
    <w:rsid w:val="00A40838"/>
    <w:rsid w:val="00A57A1F"/>
    <w:rsid w:val="00A74FAC"/>
    <w:rsid w:val="00A828FB"/>
    <w:rsid w:val="00A84783"/>
    <w:rsid w:val="00A86E97"/>
    <w:rsid w:val="00A93125"/>
    <w:rsid w:val="00A93BE1"/>
    <w:rsid w:val="00AA2BCA"/>
    <w:rsid w:val="00AA79A9"/>
    <w:rsid w:val="00AB3813"/>
    <w:rsid w:val="00AB75CD"/>
    <w:rsid w:val="00AC2F4F"/>
    <w:rsid w:val="00AD4224"/>
    <w:rsid w:val="00AD5C97"/>
    <w:rsid w:val="00AD76D8"/>
    <w:rsid w:val="00AE22E2"/>
    <w:rsid w:val="00AF7F7C"/>
    <w:rsid w:val="00B0569C"/>
    <w:rsid w:val="00B060D2"/>
    <w:rsid w:val="00B121BE"/>
    <w:rsid w:val="00B1228A"/>
    <w:rsid w:val="00B15664"/>
    <w:rsid w:val="00B1710B"/>
    <w:rsid w:val="00B3063B"/>
    <w:rsid w:val="00B42FD7"/>
    <w:rsid w:val="00B44561"/>
    <w:rsid w:val="00B44BF5"/>
    <w:rsid w:val="00B45B3F"/>
    <w:rsid w:val="00B53759"/>
    <w:rsid w:val="00B7528A"/>
    <w:rsid w:val="00BB4916"/>
    <w:rsid w:val="00BB6F91"/>
    <w:rsid w:val="00BD025F"/>
    <w:rsid w:val="00BD1DE1"/>
    <w:rsid w:val="00BE1B99"/>
    <w:rsid w:val="00BE3444"/>
    <w:rsid w:val="00C03A6D"/>
    <w:rsid w:val="00C10006"/>
    <w:rsid w:val="00C2421D"/>
    <w:rsid w:val="00C30314"/>
    <w:rsid w:val="00C339F9"/>
    <w:rsid w:val="00C43488"/>
    <w:rsid w:val="00C528EA"/>
    <w:rsid w:val="00C55651"/>
    <w:rsid w:val="00C61B4E"/>
    <w:rsid w:val="00C67D98"/>
    <w:rsid w:val="00C90E47"/>
    <w:rsid w:val="00C92419"/>
    <w:rsid w:val="00CB3051"/>
    <w:rsid w:val="00CC2284"/>
    <w:rsid w:val="00CD2177"/>
    <w:rsid w:val="00CD4888"/>
    <w:rsid w:val="00CD4EE9"/>
    <w:rsid w:val="00CE3D73"/>
    <w:rsid w:val="00CF2D3F"/>
    <w:rsid w:val="00CF64BB"/>
    <w:rsid w:val="00D02C44"/>
    <w:rsid w:val="00D31DC1"/>
    <w:rsid w:val="00D37D9A"/>
    <w:rsid w:val="00D404C5"/>
    <w:rsid w:val="00D42AED"/>
    <w:rsid w:val="00D44260"/>
    <w:rsid w:val="00D47B22"/>
    <w:rsid w:val="00D51FAA"/>
    <w:rsid w:val="00D52E88"/>
    <w:rsid w:val="00D557D9"/>
    <w:rsid w:val="00D8629B"/>
    <w:rsid w:val="00D9587D"/>
    <w:rsid w:val="00DA5371"/>
    <w:rsid w:val="00DA6F53"/>
    <w:rsid w:val="00DB0764"/>
    <w:rsid w:val="00DB371E"/>
    <w:rsid w:val="00DD0EBD"/>
    <w:rsid w:val="00DF727F"/>
    <w:rsid w:val="00E05D2F"/>
    <w:rsid w:val="00E218A7"/>
    <w:rsid w:val="00E30639"/>
    <w:rsid w:val="00E30BD7"/>
    <w:rsid w:val="00E324E0"/>
    <w:rsid w:val="00E35D7C"/>
    <w:rsid w:val="00E4623D"/>
    <w:rsid w:val="00E642BC"/>
    <w:rsid w:val="00E82CC8"/>
    <w:rsid w:val="00E872C1"/>
    <w:rsid w:val="00E87716"/>
    <w:rsid w:val="00EA03FE"/>
    <w:rsid w:val="00EB115D"/>
    <w:rsid w:val="00EB60AB"/>
    <w:rsid w:val="00EB6819"/>
    <w:rsid w:val="00EC1DD3"/>
    <w:rsid w:val="00EC555C"/>
    <w:rsid w:val="00EC7E58"/>
    <w:rsid w:val="00ED0226"/>
    <w:rsid w:val="00EE15B0"/>
    <w:rsid w:val="00EE1E5A"/>
    <w:rsid w:val="00EE21BE"/>
    <w:rsid w:val="00EF04EF"/>
    <w:rsid w:val="00F11A99"/>
    <w:rsid w:val="00F11B76"/>
    <w:rsid w:val="00F147D0"/>
    <w:rsid w:val="00F179DB"/>
    <w:rsid w:val="00F22D63"/>
    <w:rsid w:val="00F2394F"/>
    <w:rsid w:val="00F44A9A"/>
    <w:rsid w:val="00F47BBC"/>
    <w:rsid w:val="00F542F1"/>
    <w:rsid w:val="00F551A3"/>
    <w:rsid w:val="00F70368"/>
    <w:rsid w:val="00F750D4"/>
    <w:rsid w:val="00F77836"/>
    <w:rsid w:val="00F83542"/>
    <w:rsid w:val="00F9582C"/>
    <w:rsid w:val="00FA40A2"/>
    <w:rsid w:val="00FB24EF"/>
    <w:rsid w:val="00FC1340"/>
    <w:rsid w:val="00FD0650"/>
    <w:rsid w:val="00FD54DD"/>
    <w:rsid w:val="00FD5920"/>
    <w:rsid w:val="00FD60A6"/>
    <w:rsid w:val="00FF24FF"/>
    <w:rsid w:val="00FF28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Top of Form" w:unhideWhenUsed="0"/>
    <w:lsdException w:name="Normal (Web)"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3759"/>
    <w:pPr>
      <w:tabs>
        <w:tab w:val="center" w:pos="4320"/>
        <w:tab w:val="right" w:pos="8640"/>
      </w:tabs>
    </w:pPr>
  </w:style>
  <w:style w:type="character" w:customStyle="1" w:styleId="HeaderChar">
    <w:name w:val="Header Char"/>
    <w:basedOn w:val="DefaultParagraphFont"/>
    <w:link w:val="Header"/>
    <w:uiPriority w:val="99"/>
    <w:semiHidden/>
    <w:rsid w:val="007657FD"/>
    <w:rPr>
      <w:sz w:val="24"/>
      <w:szCs w:val="24"/>
    </w:rPr>
  </w:style>
  <w:style w:type="paragraph" w:styleId="Footer">
    <w:name w:val="footer"/>
    <w:basedOn w:val="Normal"/>
    <w:link w:val="FooterChar"/>
    <w:uiPriority w:val="99"/>
    <w:rsid w:val="00B53759"/>
    <w:pPr>
      <w:tabs>
        <w:tab w:val="center" w:pos="4320"/>
        <w:tab w:val="right" w:pos="8640"/>
      </w:tabs>
    </w:pPr>
  </w:style>
  <w:style w:type="character" w:customStyle="1" w:styleId="FooterChar">
    <w:name w:val="Footer Char"/>
    <w:basedOn w:val="DefaultParagraphFont"/>
    <w:link w:val="Footer"/>
    <w:uiPriority w:val="99"/>
    <w:semiHidden/>
    <w:rsid w:val="007657FD"/>
    <w:rPr>
      <w:sz w:val="24"/>
      <w:szCs w:val="24"/>
    </w:rPr>
  </w:style>
  <w:style w:type="paragraph" w:styleId="z-TopofForm">
    <w:name w:val="HTML Top of Form"/>
    <w:basedOn w:val="Normal"/>
    <w:link w:val="z-TopofFormChar"/>
    <w:uiPriority w:val="99"/>
    <w:rsid w:val="00A35D43"/>
    <w:pPr>
      <w:tabs>
        <w:tab w:val="left" w:pos="720"/>
        <w:tab w:val="left" w:pos="1440"/>
        <w:tab w:val="left" w:pos="7200"/>
      </w:tabs>
    </w:pPr>
  </w:style>
  <w:style w:type="character" w:customStyle="1" w:styleId="z-TopofFormChar">
    <w:name w:val="z-Top of Form Char"/>
    <w:basedOn w:val="DefaultParagraphFont"/>
    <w:link w:val="z-TopofForm"/>
    <w:uiPriority w:val="99"/>
    <w:rsid w:val="00A35D43"/>
    <w:rPr>
      <w:sz w:val="24"/>
      <w:szCs w:val="24"/>
    </w:rPr>
  </w:style>
  <w:style w:type="paragraph" w:styleId="CommentText">
    <w:name w:val="annotation text"/>
    <w:basedOn w:val="Normal"/>
    <w:link w:val="CommentTextChar"/>
    <w:uiPriority w:val="99"/>
    <w:semiHidden/>
    <w:rsid w:val="009E086A"/>
    <w:rPr>
      <w:sz w:val="20"/>
      <w:szCs w:val="20"/>
    </w:rPr>
  </w:style>
  <w:style w:type="character" w:customStyle="1" w:styleId="CommentTextChar">
    <w:name w:val="Comment Text Char"/>
    <w:basedOn w:val="DefaultParagraphFont"/>
    <w:link w:val="CommentText"/>
    <w:uiPriority w:val="99"/>
    <w:rsid w:val="009E086A"/>
  </w:style>
  <w:style w:type="paragraph" w:customStyle="1" w:styleId="POSHeading1">
    <w:name w:val="POSHeading1"/>
    <w:basedOn w:val="Normal"/>
    <w:uiPriority w:val="99"/>
    <w:rsid w:val="00A828FB"/>
    <w:rPr>
      <w:rFonts w:ascii="Arial" w:hAnsi="Arial" w:cs="Arial"/>
      <w:b/>
      <w:bCs/>
      <w:color w:val="000000"/>
      <w:sz w:val="28"/>
      <w:szCs w:val="28"/>
    </w:rPr>
  </w:style>
  <w:style w:type="paragraph" w:styleId="ListParagraph">
    <w:name w:val="List Paragraph"/>
    <w:basedOn w:val="Normal"/>
    <w:uiPriority w:val="99"/>
    <w:qFormat/>
    <w:rsid w:val="00504CDA"/>
    <w:pPr>
      <w:ind w:left="720"/>
      <w:contextualSpacing/>
    </w:pPr>
  </w:style>
  <w:style w:type="character" w:styleId="Hyperlink">
    <w:name w:val="Hyperlink"/>
    <w:basedOn w:val="DefaultParagraphFont"/>
    <w:uiPriority w:val="99"/>
    <w:rsid w:val="00504CDA"/>
    <w:rPr>
      <w:color w:val="0000FF"/>
      <w:u w:val="single"/>
    </w:rPr>
  </w:style>
  <w:style w:type="paragraph" w:styleId="NormalWeb">
    <w:name w:val="Normal (Web)"/>
    <w:basedOn w:val="Normal"/>
    <w:uiPriority w:val="99"/>
    <w:rsid w:val="00504CDA"/>
    <w:pPr>
      <w:spacing w:before="100" w:beforeAutospacing="1" w:after="100" w:afterAutospacing="1"/>
    </w:pPr>
  </w:style>
  <w:style w:type="character" w:styleId="Strong">
    <w:name w:val="Strong"/>
    <w:basedOn w:val="DefaultParagraphFont"/>
    <w:uiPriority w:val="99"/>
    <w:qFormat/>
    <w:rsid w:val="00504CDA"/>
    <w:rPr>
      <w:b/>
      <w:bCs/>
    </w:rPr>
  </w:style>
  <w:style w:type="character" w:styleId="Emphasis">
    <w:name w:val="Emphasis"/>
    <w:basedOn w:val="DefaultParagraphFont"/>
    <w:uiPriority w:val="99"/>
    <w:qFormat/>
    <w:rsid w:val="00504CDA"/>
    <w:rPr>
      <w:i/>
      <w:iCs/>
    </w:rPr>
  </w:style>
  <w:style w:type="paragraph" w:styleId="NoSpacing">
    <w:name w:val="No Spacing"/>
    <w:uiPriority w:val="99"/>
    <w:qFormat/>
    <w:rsid w:val="00504CDA"/>
    <w:rPr>
      <w:rFonts w:ascii="Calibri" w:hAnsi="Calibri" w:cs="Calibri"/>
    </w:rPr>
  </w:style>
  <w:style w:type="character" w:styleId="FollowedHyperlink">
    <w:name w:val="FollowedHyperlink"/>
    <w:basedOn w:val="DefaultParagraphFont"/>
    <w:uiPriority w:val="99"/>
    <w:semiHidden/>
    <w:rsid w:val="000B2457"/>
    <w:rPr>
      <w:color w:val="800080"/>
      <w:u w:val="single"/>
    </w:rPr>
  </w:style>
</w:styles>
</file>

<file path=word/webSettings.xml><?xml version="1.0" encoding="utf-8"?>
<w:webSettings xmlns:r="http://schemas.openxmlformats.org/officeDocument/2006/relationships" xmlns:w="http://schemas.openxmlformats.org/wordprocessingml/2006/main">
  <w:divs>
    <w:div w:id="1141800387">
      <w:marLeft w:val="0"/>
      <w:marRight w:val="0"/>
      <w:marTop w:val="0"/>
      <w:marBottom w:val="0"/>
      <w:divBdr>
        <w:top w:val="none" w:sz="0" w:space="0" w:color="auto"/>
        <w:left w:val="none" w:sz="0" w:space="0" w:color="auto"/>
        <w:bottom w:val="none" w:sz="0" w:space="0" w:color="auto"/>
        <w:right w:val="none" w:sz="0" w:space="0" w:color="auto"/>
      </w:divBdr>
    </w:div>
    <w:div w:id="1141800388">
      <w:marLeft w:val="0"/>
      <w:marRight w:val="0"/>
      <w:marTop w:val="0"/>
      <w:marBottom w:val="0"/>
      <w:divBdr>
        <w:top w:val="none" w:sz="0" w:space="0" w:color="auto"/>
        <w:left w:val="none" w:sz="0" w:space="0" w:color="auto"/>
        <w:bottom w:val="none" w:sz="0" w:space="0" w:color="auto"/>
        <w:right w:val="none" w:sz="0" w:space="0" w:color="auto"/>
      </w:divBdr>
      <w:divsChild>
        <w:div w:id="1141800386">
          <w:marLeft w:val="1166"/>
          <w:marRight w:val="0"/>
          <w:marTop w:val="115"/>
          <w:marBottom w:val="0"/>
          <w:divBdr>
            <w:top w:val="none" w:sz="0" w:space="0" w:color="auto"/>
            <w:left w:val="none" w:sz="0" w:space="0" w:color="auto"/>
            <w:bottom w:val="none" w:sz="0" w:space="0" w:color="auto"/>
            <w:right w:val="none" w:sz="0" w:space="0" w:color="auto"/>
          </w:divBdr>
        </w:div>
        <w:div w:id="1141800389">
          <w:marLeft w:val="1166"/>
          <w:marRight w:val="0"/>
          <w:marTop w:val="115"/>
          <w:marBottom w:val="0"/>
          <w:divBdr>
            <w:top w:val="none" w:sz="0" w:space="0" w:color="auto"/>
            <w:left w:val="none" w:sz="0" w:space="0" w:color="auto"/>
            <w:bottom w:val="none" w:sz="0" w:space="0" w:color="auto"/>
            <w:right w:val="none" w:sz="0" w:space="0" w:color="auto"/>
          </w:divBdr>
        </w:div>
        <w:div w:id="1141800394">
          <w:marLeft w:val="547"/>
          <w:marRight w:val="0"/>
          <w:marTop w:val="115"/>
          <w:marBottom w:val="0"/>
          <w:divBdr>
            <w:top w:val="none" w:sz="0" w:space="0" w:color="auto"/>
            <w:left w:val="none" w:sz="0" w:space="0" w:color="auto"/>
            <w:bottom w:val="none" w:sz="0" w:space="0" w:color="auto"/>
            <w:right w:val="none" w:sz="0" w:space="0" w:color="auto"/>
          </w:divBdr>
        </w:div>
        <w:div w:id="1141800397">
          <w:marLeft w:val="1166"/>
          <w:marRight w:val="0"/>
          <w:marTop w:val="115"/>
          <w:marBottom w:val="0"/>
          <w:divBdr>
            <w:top w:val="none" w:sz="0" w:space="0" w:color="auto"/>
            <w:left w:val="none" w:sz="0" w:space="0" w:color="auto"/>
            <w:bottom w:val="none" w:sz="0" w:space="0" w:color="auto"/>
            <w:right w:val="none" w:sz="0" w:space="0" w:color="auto"/>
          </w:divBdr>
        </w:div>
      </w:divsChild>
    </w:div>
    <w:div w:id="1141800390">
      <w:marLeft w:val="0"/>
      <w:marRight w:val="0"/>
      <w:marTop w:val="0"/>
      <w:marBottom w:val="0"/>
      <w:divBdr>
        <w:top w:val="none" w:sz="0" w:space="0" w:color="auto"/>
        <w:left w:val="none" w:sz="0" w:space="0" w:color="auto"/>
        <w:bottom w:val="none" w:sz="0" w:space="0" w:color="auto"/>
        <w:right w:val="none" w:sz="0" w:space="0" w:color="auto"/>
      </w:divBdr>
    </w:div>
    <w:div w:id="1141800391">
      <w:marLeft w:val="0"/>
      <w:marRight w:val="0"/>
      <w:marTop w:val="0"/>
      <w:marBottom w:val="0"/>
      <w:divBdr>
        <w:top w:val="none" w:sz="0" w:space="0" w:color="auto"/>
        <w:left w:val="none" w:sz="0" w:space="0" w:color="auto"/>
        <w:bottom w:val="none" w:sz="0" w:space="0" w:color="auto"/>
        <w:right w:val="none" w:sz="0" w:space="0" w:color="auto"/>
      </w:divBdr>
      <w:divsChild>
        <w:div w:id="1141800396">
          <w:marLeft w:val="0"/>
          <w:marRight w:val="0"/>
          <w:marTop w:val="0"/>
          <w:marBottom w:val="0"/>
          <w:divBdr>
            <w:top w:val="none" w:sz="0" w:space="0" w:color="auto"/>
            <w:left w:val="single" w:sz="4" w:space="0" w:color="000000"/>
            <w:bottom w:val="single" w:sz="4" w:space="0" w:color="000000"/>
            <w:right w:val="single" w:sz="4" w:space="0" w:color="000000"/>
          </w:divBdr>
          <w:divsChild>
            <w:div w:id="11418003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1800392">
      <w:marLeft w:val="0"/>
      <w:marRight w:val="0"/>
      <w:marTop w:val="0"/>
      <w:marBottom w:val="0"/>
      <w:divBdr>
        <w:top w:val="none" w:sz="0" w:space="0" w:color="auto"/>
        <w:left w:val="none" w:sz="0" w:space="0" w:color="auto"/>
        <w:bottom w:val="none" w:sz="0" w:space="0" w:color="auto"/>
        <w:right w:val="none" w:sz="0" w:space="0" w:color="auto"/>
      </w:divBdr>
    </w:div>
    <w:div w:id="1141800393">
      <w:marLeft w:val="0"/>
      <w:marRight w:val="0"/>
      <w:marTop w:val="0"/>
      <w:marBottom w:val="0"/>
      <w:divBdr>
        <w:top w:val="none" w:sz="0" w:space="0" w:color="auto"/>
        <w:left w:val="none" w:sz="0" w:space="0" w:color="auto"/>
        <w:bottom w:val="none" w:sz="0" w:space="0" w:color="auto"/>
        <w:right w:val="none" w:sz="0" w:space="0" w:color="auto"/>
      </w:divBdr>
    </w:div>
    <w:div w:id="1141800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s.howstuffworks.com/hsw/20431-matter-and-energy-defining-energy-video.htm" TargetMode="External"/><Relationship Id="rId13" Type="http://schemas.openxmlformats.org/officeDocument/2006/relationships/hyperlink" Target="http://websites.pdesas.org/sethtriggs/2010/5/26/44759/file.aspx" TargetMode="External"/><Relationship Id="rId3" Type="http://schemas.openxmlformats.org/officeDocument/2006/relationships/settings" Target="settings.xml"/><Relationship Id="rId7" Type="http://schemas.openxmlformats.org/officeDocument/2006/relationships/hyperlink" Target="http://websites.pdesas.org/sethtriggs/2010/5/26/44759/file.aspx" TargetMode="External"/><Relationship Id="rId12" Type="http://schemas.openxmlformats.org/officeDocument/2006/relationships/hyperlink" Target="http://videos.howstuffworks.com/hsw/20431-matter-and-energy-defining-energy-video.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ites.pdesas.org/sethtriggs/2010/5/26/44759/fil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ideos.howstuffworks.com/hsw/20431-matter-and-energy-defining-energy-video.htm" TargetMode="External"/><Relationship Id="rId4" Type="http://schemas.openxmlformats.org/officeDocument/2006/relationships/webSettings" Target="webSettings.xml"/><Relationship Id="rId9" Type="http://schemas.openxmlformats.org/officeDocument/2006/relationships/hyperlink" Target="http://websites.pdesas.org/sethtriggs/2010/5/26/44759/file.aspx" TargetMode="External"/><Relationship Id="rId14" Type="http://schemas.openxmlformats.org/officeDocument/2006/relationships/hyperlink" Target="http://videos.howstuffworks.com/hsw/20431-matter-and-energy-defining-energy-vide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quinn\Desktop\content%20mapping%20blank%20form%202%20pq%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content mapping blank form 2 pq edit.dotx</Template>
  <TotalTime>1</TotalTime>
  <Pages>9</Pages>
  <Words>3041</Words>
  <Characters>17339</Characters>
  <Application>Microsoft Office Outlook</Application>
  <DocSecurity>0</DocSecurity>
  <Lines>0</Lines>
  <Paragraphs>0</Paragraphs>
  <ScaleCrop>false</ScaleCrop>
  <Company>IHDI/KU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Sci G4-Plant cycles</dc:title>
  <dc:subject/>
  <dc:creator>Dawson, Maurice</dc:creator>
  <cp:keywords/>
  <dc:description/>
  <cp:lastModifiedBy>PA Department of Education</cp:lastModifiedBy>
  <cp:revision>3</cp:revision>
  <cp:lastPrinted>2010-06-14T14:43:00Z</cp:lastPrinted>
  <dcterms:created xsi:type="dcterms:W3CDTF">2010-08-05T17:46:00Z</dcterms:created>
  <dcterms:modified xsi:type="dcterms:W3CDTF">2010-09-20T19:59:00Z</dcterms:modified>
</cp:coreProperties>
</file>