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B6" w:rsidRDefault="00B40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of these functions, state the domain and range.</w:t>
      </w:r>
    </w:p>
    <w:p w:rsidR="00B40BDA" w:rsidRDefault="00B40BD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x-4</m:t>
            </m:r>
          </m:e>
        </m:d>
      </m:oMath>
    </w:p>
    <w:p w:rsidR="00B40BDA" w:rsidRDefault="000F01D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Solution: For this function, the domain is all </w:t>
      </w:r>
      <w:r w:rsidRPr="005476EE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values, and the range is all </w:t>
      </w:r>
      <w:r w:rsidRPr="00E3555D">
        <w:rPr>
          <w:rFonts w:ascii="Times New Roman" w:eastAsiaTheme="minorEastAsia" w:hAnsi="Times New Roman" w:cs="Times New Roman"/>
          <w:i/>
          <w:sz w:val="24"/>
          <w:szCs w:val="24"/>
        </w:rPr>
        <w:t xml:space="preserve">y </w:t>
      </w:r>
      <w:r>
        <w:rPr>
          <w:rFonts w:ascii="Times New Roman" w:eastAsiaTheme="minorEastAsia" w:hAnsi="Times New Roman" w:cs="Times New Roman"/>
          <w:sz w:val="24"/>
          <w:szCs w:val="24"/>
        </w:rPr>
        <w:t>values greater than or equal to 0.</w:t>
      </w:r>
    </w:p>
    <w:p w:rsidR="00B40BDA" w:rsidRDefault="00B40BD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40BDA" w:rsidRDefault="00B40BD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40BDA" w:rsidRDefault="00B40BD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2x+2</m:t>
            </m:r>
          </m:e>
        </m:d>
      </m:oMath>
    </w:p>
    <w:p w:rsidR="00B40BDA" w:rsidRDefault="000F01D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fact that </w:t>
      </w:r>
      <w:r w:rsidRPr="00E3555D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is multiplied by 2 does not affect the domain and range, so the domain is all </w:t>
      </w:r>
      <w:r w:rsidRPr="00E3555D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values, and the range is all </w:t>
      </w:r>
      <w:r w:rsidRPr="00E3555D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values greater than or equal to 0.</w:t>
      </w:r>
    </w:p>
    <w:p w:rsidR="00B40BDA" w:rsidRDefault="00B40BD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40BDA" w:rsidRDefault="00B40BD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40BDA" w:rsidRDefault="00B40BD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x-5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+2</m:t>
        </m:r>
      </m:oMath>
    </w:p>
    <w:p w:rsidR="000F01DC" w:rsidRDefault="000F01D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+2 translates the graph up 2 units, so now we get the following:</w:t>
      </w:r>
    </w:p>
    <w:p w:rsidR="000F01DC" w:rsidRDefault="000F01D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Domain: All </w:t>
      </w:r>
      <w:r w:rsidRPr="00E3555D">
        <w:rPr>
          <w:rFonts w:ascii="Times New Roman" w:eastAsiaTheme="minorEastAsia" w:hAnsi="Times New Roman" w:cs="Times New Roman"/>
          <w:i/>
          <w:sz w:val="24"/>
          <w:szCs w:val="24"/>
        </w:rPr>
        <w:t xml:space="preserve">x </w:t>
      </w:r>
      <w:r>
        <w:rPr>
          <w:rFonts w:ascii="Times New Roman" w:eastAsiaTheme="minorEastAsia" w:hAnsi="Times New Roman" w:cs="Times New Roman"/>
          <w:sz w:val="24"/>
          <w:szCs w:val="24"/>
        </w:rPr>
        <w:t>values</w:t>
      </w:r>
    </w:p>
    <w:p w:rsidR="000F01DC" w:rsidRPr="00B40BDA" w:rsidRDefault="000F0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Range: All </w:t>
      </w:r>
      <w:r w:rsidRPr="00E3555D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values greater t</w:t>
      </w:r>
      <w:r w:rsidR="00E3555D">
        <w:rPr>
          <w:rFonts w:ascii="Times New Roman" w:eastAsiaTheme="minorEastAsia" w:hAnsi="Times New Roman" w:cs="Times New Roman"/>
          <w:sz w:val="24"/>
          <w:szCs w:val="24"/>
        </w:rPr>
        <w:t>han or equal to 2.</w:t>
      </w:r>
    </w:p>
    <w:sectPr w:rsidR="000F01DC" w:rsidRPr="00B40BDA" w:rsidSect="005F234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2F4" w:rsidRDefault="004712F4" w:rsidP="00B40BDA">
      <w:pPr>
        <w:spacing w:after="0" w:line="240" w:lineRule="auto"/>
      </w:pPr>
      <w:r>
        <w:separator/>
      </w:r>
    </w:p>
  </w:endnote>
  <w:endnote w:type="continuationSeparator" w:id="0">
    <w:p w:rsidR="004712F4" w:rsidRDefault="004712F4" w:rsidP="00B4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2F4" w:rsidRDefault="004712F4" w:rsidP="00B40BDA">
      <w:pPr>
        <w:spacing w:after="0" w:line="240" w:lineRule="auto"/>
      </w:pPr>
      <w:r>
        <w:separator/>
      </w:r>
    </w:p>
  </w:footnote>
  <w:footnote w:type="continuationSeparator" w:id="0">
    <w:p w:rsidR="004712F4" w:rsidRDefault="004712F4" w:rsidP="00B4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BDA" w:rsidRPr="00B40BDA" w:rsidRDefault="00B40BDA">
    <w:pPr>
      <w:pStyle w:val="Header"/>
      <w:rPr>
        <w:rFonts w:ascii="Times New Roman" w:hAnsi="Times New Roman" w:cs="Times New Roman"/>
        <w:sz w:val="24"/>
        <w:szCs w:val="24"/>
      </w:rPr>
    </w:pPr>
    <w:r w:rsidRPr="00B40BDA">
      <w:rPr>
        <w:rFonts w:ascii="Times New Roman" w:hAnsi="Times New Roman" w:cs="Times New Roman"/>
        <w:sz w:val="24"/>
        <w:szCs w:val="24"/>
      </w:rPr>
      <w:t>M</w:t>
    </w:r>
    <w:r w:rsidR="00232ECF">
      <w:rPr>
        <w:rFonts w:ascii="Times New Roman" w:hAnsi="Times New Roman" w:cs="Times New Roman"/>
        <w:sz w:val="24"/>
        <w:szCs w:val="24"/>
      </w:rPr>
      <w:t>-A</w:t>
    </w:r>
    <w:r w:rsidR="00AE5664">
      <w:rPr>
        <w:rFonts w:ascii="Times New Roman" w:hAnsi="Times New Roman" w:cs="Times New Roman"/>
        <w:sz w:val="24"/>
        <w:szCs w:val="24"/>
      </w:rPr>
      <w:t>2</w:t>
    </w:r>
    <w:r w:rsidR="00232ECF">
      <w:rPr>
        <w:rFonts w:ascii="Times New Roman" w:hAnsi="Times New Roman" w:cs="Times New Roman"/>
        <w:sz w:val="24"/>
        <w:szCs w:val="24"/>
      </w:rPr>
      <w:t>-</w:t>
    </w:r>
    <w:r w:rsidR="00AE5664">
      <w:rPr>
        <w:rFonts w:ascii="Times New Roman" w:hAnsi="Times New Roman" w:cs="Times New Roman"/>
        <w:sz w:val="24"/>
        <w:szCs w:val="24"/>
      </w:rPr>
      <w:t>7</w:t>
    </w:r>
    <w:r w:rsidR="00232ECF">
      <w:rPr>
        <w:rFonts w:ascii="Times New Roman" w:hAnsi="Times New Roman" w:cs="Times New Roman"/>
        <w:sz w:val="24"/>
        <w:szCs w:val="24"/>
      </w:rPr>
      <w:t xml:space="preserve">-1_Absolute Value </w:t>
    </w:r>
    <w:r w:rsidRPr="00B40BDA">
      <w:rPr>
        <w:rFonts w:ascii="Times New Roman" w:hAnsi="Times New Roman" w:cs="Times New Roman"/>
        <w:sz w:val="24"/>
        <w:szCs w:val="24"/>
      </w:rPr>
      <w:t>Worksheet</w:t>
    </w:r>
    <w:r w:rsidR="00AE5664">
      <w:rPr>
        <w:rFonts w:ascii="Times New Roman" w:hAnsi="Times New Roman" w:cs="Times New Roman"/>
        <w:sz w:val="24"/>
        <w:szCs w:val="24"/>
      </w:rPr>
      <w:t xml:space="preserve"> </w:t>
    </w:r>
    <w:r w:rsidR="00232ECF">
      <w:rPr>
        <w:rFonts w:ascii="Times New Roman" w:hAnsi="Times New Roman" w:cs="Times New Roman"/>
        <w:sz w:val="24"/>
        <w:szCs w:val="24"/>
      </w:rPr>
      <w:t>KEY</w:t>
    </w:r>
  </w:p>
  <w:p w:rsidR="00B40BDA" w:rsidRDefault="00B40B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BDA"/>
    <w:rsid w:val="000032CD"/>
    <w:rsid w:val="0009230A"/>
    <w:rsid w:val="000F01DC"/>
    <w:rsid w:val="00232ECF"/>
    <w:rsid w:val="00344777"/>
    <w:rsid w:val="004712F4"/>
    <w:rsid w:val="005476EE"/>
    <w:rsid w:val="00567EBB"/>
    <w:rsid w:val="005F234B"/>
    <w:rsid w:val="008E34DD"/>
    <w:rsid w:val="00A146E9"/>
    <w:rsid w:val="00AE5664"/>
    <w:rsid w:val="00B40BDA"/>
    <w:rsid w:val="00CD3614"/>
    <w:rsid w:val="00E3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BDA"/>
  </w:style>
  <w:style w:type="paragraph" w:styleId="Footer">
    <w:name w:val="footer"/>
    <w:basedOn w:val="Normal"/>
    <w:link w:val="FooterChar"/>
    <w:uiPriority w:val="99"/>
    <w:semiHidden/>
    <w:unhideWhenUsed/>
    <w:rsid w:val="00B4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BDA"/>
  </w:style>
  <w:style w:type="paragraph" w:styleId="BalloonText">
    <w:name w:val="Balloon Text"/>
    <w:basedOn w:val="Normal"/>
    <w:link w:val="BalloonTextChar"/>
    <w:uiPriority w:val="99"/>
    <w:semiHidden/>
    <w:unhideWhenUsed/>
    <w:rsid w:val="00B4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0BD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abrink</cp:lastModifiedBy>
  <cp:revision>7</cp:revision>
  <dcterms:created xsi:type="dcterms:W3CDTF">2010-06-11T01:36:00Z</dcterms:created>
  <dcterms:modified xsi:type="dcterms:W3CDTF">2010-08-27T20:31:00Z</dcterms:modified>
</cp:coreProperties>
</file>