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0A" w:rsidRPr="00216145" w:rsidRDefault="00075A0A" w:rsidP="00075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145">
        <w:rPr>
          <w:rFonts w:ascii="Times New Roman" w:hAnsi="Times New Roman" w:cs="Times New Roman"/>
          <w:b/>
          <w:sz w:val="24"/>
          <w:szCs w:val="24"/>
        </w:rPr>
        <w:t>Ecosystem Matching</w:t>
      </w:r>
    </w:p>
    <w:p w:rsidR="00075A0A" w:rsidRDefault="00075A0A" w:rsidP="00075A0A">
      <w:pPr>
        <w:rPr>
          <w:rFonts w:ascii="Times New Roman" w:hAnsi="Times New Roman" w:cs="Times New Roman"/>
          <w:sz w:val="24"/>
          <w:szCs w:val="24"/>
        </w:rPr>
      </w:pPr>
      <w:r w:rsidRPr="00216145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Write the letter of the correct definition to the left of each vocabulary term.</w:t>
      </w:r>
    </w:p>
    <w:tbl>
      <w:tblPr>
        <w:tblStyle w:val="TableGrid"/>
        <w:tblW w:w="0" w:type="auto"/>
        <w:tblLook w:val="04A0"/>
      </w:tblPr>
      <w:tblGrid>
        <w:gridCol w:w="695"/>
        <w:gridCol w:w="1803"/>
        <w:gridCol w:w="1480"/>
        <w:gridCol w:w="810"/>
        <w:gridCol w:w="4788"/>
      </w:tblGrid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Chemical energy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 organism that must eat other organisms to get energy.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 freshwater aquatic ecosystem that contains standing water (e.g., pond, lake, marsh).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Consumer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All of the organisms that live in one area, plus the nonliving things: climate, water, nutrients, and soil.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Decomposer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The energy of motion.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Ecosystem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Green plants and other organisms such as algae that make their own food from the Sun’s energy.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 w:rsidP="0019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  <w:r w:rsidR="001940E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40E3"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hain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 w:rsidP="001940E3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All of the organisms that live in one area and depend on each other for survival.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Kinetic energy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 w:rsidP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Animals that eat primary consumers</w:t>
            </w:r>
            <w:r w:rsidR="0045006B">
              <w:rPr>
                <w:rFonts w:ascii="Times New Roman" w:hAnsi="Times New Roman" w:cs="Times New Roman"/>
                <w:sz w:val="24"/>
                <w:szCs w:val="24"/>
              </w:rPr>
              <w:t xml:space="preserve"> and producers</w:t>
            </w: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 w:rsidP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Lentic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 group of organisms in a community in which each member feeds on the member below it in the chain.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Lotic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Animals that eat producers.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Primary consumers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he major source of energy on Earth.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Producers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Energy that is stored in producers as food.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Secondary consumers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 freshwater aquatic ecosystem that consists of flowing water (e.g., stream, brook, river).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Animals that eat secondary consumers</w:t>
            </w:r>
            <w:r w:rsidR="0045006B">
              <w:rPr>
                <w:rFonts w:ascii="Times New Roman" w:hAnsi="Times New Roman" w:cs="Times New Roman"/>
                <w:sz w:val="24"/>
                <w:szCs w:val="24"/>
              </w:rPr>
              <w:t>, primary consumers, and producers</w:t>
            </w:r>
            <w:bookmarkStart w:id="0" w:name="_GoBack"/>
            <w:bookmarkEnd w:id="0"/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145" w:rsidTr="00060B56">
        <w:tc>
          <w:tcPr>
            <w:tcW w:w="695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Tertiary consumers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16145" w:rsidRDefault="0021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Bacteria and other tiny organisms that break down dead producers and consumers into nutrients that return to the soil.</w:t>
            </w:r>
          </w:p>
        </w:tc>
      </w:tr>
    </w:tbl>
    <w:p w:rsidR="00216145" w:rsidRPr="00216145" w:rsidRDefault="00216145" w:rsidP="00060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16145">
        <w:rPr>
          <w:rFonts w:ascii="Times New Roman" w:hAnsi="Times New Roman" w:cs="Times New Roman"/>
          <w:b/>
          <w:sz w:val="24"/>
          <w:szCs w:val="24"/>
        </w:rPr>
        <w:lastRenderedPageBreak/>
        <w:t>Ecosystem Matching</w:t>
      </w:r>
      <w:r w:rsidR="00060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B56" w:rsidRPr="001940E3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216145" w:rsidRDefault="00216145" w:rsidP="00216145">
      <w:pPr>
        <w:rPr>
          <w:rFonts w:ascii="Times New Roman" w:hAnsi="Times New Roman" w:cs="Times New Roman"/>
          <w:sz w:val="24"/>
          <w:szCs w:val="24"/>
        </w:rPr>
      </w:pPr>
      <w:r w:rsidRPr="00216145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Write the letter of the correct definition in the blank to the left of each vocabulary term.</w:t>
      </w:r>
    </w:p>
    <w:tbl>
      <w:tblPr>
        <w:tblStyle w:val="TableGrid"/>
        <w:tblW w:w="9660" w:type="dxa"/>
        <w:tblLook w:val="04A0"/>
      </w:tblPr>
      <w:tblGrid>
        <w:gridCol w:w="701"/>
        <w:gridCol w:w="1819"/>
        <w:gridCol w:w="1493"/>
        <w:gridCol w:w="817"/>
        <w:gridCol w:w="4830"/>
      </w:tblGrid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Chemical energy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 organism that must eat other organisms to get energy.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16145" w:rsidRDefault="00216145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 freshwater aquatic ecosystem that contains standing water (e.g., pond, lake, marsh).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16145" w:rsidRPr="00216145" w:rsidRDefault="00216145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Consumer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All of the organisms that live in one area, plus the nonliving things: climate, water, nutrients, and soil.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Decomposer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The energy of motion.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16145" w:rsidRPr="00216145" w:rsidRDefault="00216145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Ecosystem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Green plants and other organisms such as algae that make their own food from the Sun’s energy.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16145" w:rsidRPr="00216145" w:rsidRDefault="00216145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19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Food </w:t>
            </w:r>
            <w:r w:rsidR="001940E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940E3"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hain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19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All of the organisms that live in one area and depend on each other for survival.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Kinetic energy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Animals that eat primary consumers</w:t>
            </w:r>
            <w:r w:rsidR="0045006B">
              <w:rPr>
                <w:rFonts w:ascii="Times New Roman" w:hAnsi="Times New Roman" w:cs="Times New Roman"/>
                <w:sz w:val="24"/>
                <w:szCs w:val="24"/>
              </w:rPr>
              <w:t xml:space="preserve"> and producers</w:t>
            </w: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B.</w:t>
            </w: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Lentic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 group of organisms in a community in which each member feeds on the member below it in the chain.</w:t>
            </w:r>
          </w:p>
        </w:tc>
      </w:tr>
      <w:tr w:rsidR="00216145" w:rsidTr="003121C0">
        <w:trPr>
          <w:cantSplit/>
          <w:trHeight w:val="566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L.</w:t>
            </w:r>
          </w:p>
          <w:p w:rsidR="00216145" w:rsidRPr="00216145" w:rsidRDefault="00216145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Lotic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Pr="003121C0" w:rsidRDefault="00216145" w:rsidP="0031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Animals that eat producers.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Primary consumers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Pr="003121C0" w:rsidRDefault="00216145" w:rsidP="0031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he major source of energy on Earth.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Producers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Energy that is stored in producers as food.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Secondary consumers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 freshwater aquatic ecosystem that consists of flowing water (e.g., stream, brook, river).</w:t>
            </w:r>
          </w:p>
        </w:tc>
      </w:tr>
      <w:tr w:rsidR="00216145" w:rsidTr="003121C0">
        <w:trPr>
          <w:cantSplit/>
          <w:trHeight w:val="512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16145" w:rsidRPr="00216145" w:rsidRDefault="00216145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Sun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Animals that eat secondary consumers</w:t>
            </w:r>
            <w:r w:rsidR="0045006B">
              <w:rPr>
                <w:rFonts w:ascii="Times New Roman" w:hAnsi="Times New Roman" w:cs="Times New Roman"/>
                <w:sz w:val="24"/>
                <w:szCs w:val="24"/>
              </w:rPr>
              <w:t>, primary consumers, and producers</w:t>
            </w: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145" w:rsidTr="003121C0">
        <w:trPr>
          <w:cantSplit/>
          <w:trHeight w:val="791"/>
        </w:trPr>
        <w:tc>
          <w:tcPr>
            <w:tcW w:w="701" w:type="dxa"/>
          </w:tcPr>
          <w:p w:rsid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</w:t>
            </w:r>
            <w:r w:rsidR="00216145" w:rsidRPr="002161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510ABB" w:rsidRPr="00216145" w:rsidRDefault="00510ABB" w:rsidP="004637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9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b/>
                <w:sz w:val="24"/>
                <w:szCs w:val="24"/>
              </w:rPr>
              <w:t>Tertiary consumers</w:t>
            </w:r>
          </w:p>
        </w:tc>
        <w:tc>
          <w:tcPr>
            <w:tcW w:w="1493" w:type="dxa"/>
            <w:tcBorders>
              <w:top w:val="nil"/>
              <w:bottom w:val="nil"/>
            </w:tcBorders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216145" w:rsidRPr="00216145" w:rsidRDefault="00216145" w:rsidP="00510AB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216145" w:rsidRDefault="00216145" w:rsidP="0046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45">
              <w:rPr>
                <w:rFonts w:ascii="Times New Roman" w:hAnsi="Times New Roman" w:cs="Times New Roman"/>
                <w:sz w:val="24"/>
                <w:szCs w:val="24"/>
              </w:rPr>
              <w:t>Bacteria and other tiny organisms that break down dead producers and consumers into nutrients that return to the soil.</w:t>
            </w:r>
          </w:p>
        </w:tc>
      </w:tr>
    </w:tbl>
    <w:p w:rsidR="00075A0A" w:rsidRPr="00075A0A" w:rsidRDefault="00075A0A" w:rsidP="00510ABB">
      <w:pPr>
        <w:rPr>
          <w:rFonts w:ascii="Times New Roman" w:hAnsi="Times New Roman" w:cs="Times New Roman"/>
          <w:sz w:val="24"/>
          <w:szCs w:val="24"/>
        </w:rPr>
      </w:pPr>
    </w:p>
    <w:sectPr w:rsidR="00075A0A" w:rsidRPr="00075A0A" w:rsidSect="00C33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12" w:rsidRDefault="00103912" w:rsidP="00075A0A">
      <w:pPr>
        <w:spacing w:after="0" w:line="240" w:lineRule="auto"/>
      </w:pPr>
      <w:r>
        <w:separator/>
      </w:r>
    </w:p>
  </w:endnote>
  <w:endnote w:type="continuationSeparator" w:id="0">
    <w:p w:rsidR="00103912" w:rsidRDefault="00103912" w:rsidP="0007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8A" w:rsidRDefault="005613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8A" w:rsidRDefault="005613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8A" w:rsidRDefault="00561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12" w:rsidRDefault="00103912" w:rsidP="00075A0A">
      <w:pPr>
        <w:spacing w:after="0" w:line="240" w:lineRule="auto"/>
      </w:pPr>
      <w:r>
        <w:separator/>
      </w:r>
    </w:p>
  </w:footnote>
  <w:footnote w:type="continuationSeparator" w:id="0">
    <w:p w:rsidR="00103912" w:rsidRDefault="00103912" w:rsidP="0007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8A" w:rsidRDefault="005613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A0A" w:rsidRDefault="00075A0A">
    <w:pPr>
      <w:pStyle w:val="Header"/>
    </w:pPr>
    <w:r>
      <w:t>S-5-</w:t>
    </w:r>
    <w:r w:rsidR="0056138A">
      <w:t>5</w:t>
    </w:r>
    <w:r>
      <w:t>-1_Ecosystem Matching</w:t>
    </w:r>
    <w:r w:rsidR="00216145">
      <w:t xml:space="preserve"> and KEY</w:t>
    </w:r>
  </w:p>
  <w:p w:rsidR="00075A0A" w:rsidRDefault="00075A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8A" w:rsidRDefault="00561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70F"/>
    <w:multiLevelType w:val="hybridMultilevel"/>
    <w:tmpl w:val="75942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EE1"/>
    <w:multiLevelType w:val="hybridMultilevel"/>
    <w:tmpl w:val="8512A1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34B5"/>
    <w:multiLevelType w:val="hybridMultilevel"/>
    <w:tmpl w:val="75942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4CDA"/>
    <w:multiLevelType w:val="hybridMultilevel"/>
    <w:tmpl w:val="23E214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5A0A"/>
    <w:rsid w:val="00060B56"/>
    <w:rsid w:val="00075A0A"/>
    <w:rsid w:val="000B0794"/>
    <w:rsid w:val="00103912"/>
    <w:rsid w:val="001940E3"/>
    <w:rsid w:val="00216145"/>
    <w:rsid w:val="003121C0"/>
    <w:rsid w:val="003A1311"/>
    <w:rsid w:val="0045006B"/>
    <w:rsid w:val="00500F04"/>
    <w:rsid w:val="00510ABB"/>
    <w:rsid w:val="0056138A"/>
    <w:rsid w:val="005C4BF7"/>
    <w:rsid w:val="006A2040"/>
    <w:rsid w:val="007630C6"/>
    <w:rsid w:val="007B78CB"/>
    <w:rsid w:val="008D7FA4"/>
    <w:rsid w:val="00A41D39"/>
    <w:rsid w:val="00B32950"/>
    <w:rsid w:val="00C33980"/>
    <w:rsid w:val="00D81235"/>
    <w:rsid w:val="00DB6467"/>
    <w:rsid w:val="00E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A"/>
  </w:style>
  <w:style w:type="paragraph" w:styleId="Footer">
    <w:name w:val="footer"/>
    <w:basedOn w:val="Normal"/>
    <w:link w:val="FooterChar"/>
    <w:uiPriority w:val="99"/>
    <w:unhideWhenUsed/>
    <w:rsid w:val="0007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A"/>
  </w:style>
  <w:style w:type="paragraph" w:styleId="BalloonText">
    <w:name w:val="Balloon Text"/>
    <w:basedOn w:val="Normal"/>
    <w:link w:val="BalloonTextChar"/>
    <w:uiPriority w:val="99"/>
    <w:semiHidden/>
    <w:unhideWhenUsed/>
    <w:rsid w:val="000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A"/>
  </w:style>
  <w:style w:type="paragraph" w:styleId="Footer">
    <w:name w:val="footer"/>
    <w:basedOn w:val="Normal"/>
    <w:link w:val="FooterChar"/>
    <w:uiPriority w:val="99"/>
    <w:unhideWhenUsed/>
    <w:rsid w:val="0007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A"/>
  </w:style>
  <w:style w:type="paragraph" w:styleId="BalloonText">
    <w:name w:val="Balloon Text"/>
    <w:basedOn w:val="Normal"/>
    <w:link w:val="BalloonTextChar"/>
    <w:uiPriority w:val="99"/>
    <w:semiHidden/>
    <w:unhideWhenUsed/>
    <w:rsid w:val="000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6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12</cp:revision>
  <dcterms:created xsi:type="dcterms:W3CDTF">2010-08-25T19:43:00Z</dcterms:created>
  <dcterms:modified xsi:type="dcterms:W3CDTF">2011-01-26T14:24:00Z</dcterms:modified>
</cp:coreProperties>
</file>