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42" w:rsidRPr="00355C42" w:rsidRDefault="00355C42" w:rsidP="00355C42">
      <w:pPr>
        <w:jc w:val="center"/>
        <w:rPr>
          <w:rFonts w:ascii="Times New Roman" w:hAnsi="Times New Roman" w:cs="Times New Roman"/>
          <w:b/>
          <w:sz w:val="32"/>
          <w:szCs w:val="32"/>
        </w:rPr>
      </w:pPr>
      <w:r>
        <w:rPr>
          <w:rFonts w:ascii="Times New Roman" w:hAnsi="Times New Roman" w:cs="Times New Roman"/>
          <w:b/>
          <w:sz w:val="32"/>
          <w:szCs w:val="32"/>
        </w:rPr>
        <w:t>Oil Spill Simulation 1</w:t>
      </w:r>
    </w:p>
    <w:p w:rsidR="00355C42" w:rsidRDefault="00355C42" w:rsidP="00355C42">
      <w:pPr>
        <w:tabs>
          <w:tab w:val="num" w:pos="-360"/>
        </w:tab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w:t>
      </w:r>
      <w:r w:rsidR="006941EC">
        <w:rPr>
          <w:rFonts w:ascii="Times New Roman" w:eastAsia="Times New Roman" w:hAnsi="Times New Roman" w:cs="Times New Roman"/>
          <w:sz w:val="24"/>
          <w:szCs w:val="24"/>
        </w:rPr>
        <w:t>T</w:t>
      </w:r>
      <w:r>
        <w:rPr>
          <w:rFonts w:ascii="Times New Roman" w:eastAsia="Times New Roman" w:hAnsi="Times New Roman" w:cs="Times New Roman"/>
          <w:sz w:val="24"/>
          <w:szCs w:val="24"/>
        </w:rPr>
        <w:t>o simulate an oil spill and its effects on animal life.</w:t>
      </w:r>
    </w:p>
    <w:p w:rsidR="00355C42" w:rsidRPr="00355C42" w:rsidRDefault="00355C42" w:rsidP="00355C42">
      <w:pPr>
        <w:tabs>
          <w:tab w:val="num" w:pos="-360"/>
        </w:tabs>
        <w:spacing w:before="60" w:after="60" w:line="240" w:lineRule="auto"/>
        <w:rPr>
          <w:rFonts w:ascii="Times New Roman" w:eastAsia="Times New Roman" w:hAnsi="Times New Roman" w:cs="Times New Roman"/>
          <w:sz w:val="24"/>
          <w:szCs w:val="24"/>
        </w:rPr>
      </w:pPr>
    </w:p>
    <w:p w:rsidR="00355C42" w:rsidRPr="00355C42" w:rsidRDefault="00355C42" w:rsidP="00355C42">
      <w:pPr>
        <w:tabs>
          <w:tab w:val="num" w:pos="-360"/>
        </w:tabs>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 xml:space="preserve">cooking oil </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old newspapers to cover lab work area</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 xml:space="preserve">swatches of various imitation animal fur and/or feathers (e.g., rabbit fur, </w:t>
      </w:r>
      <w:r w:rsidR="006941EC">
        <w:rPr>
          <w:rFonts w:ascii="Times New Roman" w:eastAsia="Times New Roman" w:hAnsi="Times New Roman" w:cs="Times New Roman"/>
          <w:sz w:val="24"/>
          <w:szCs w:val="24"/>
        </w:rPr>
        <w:t>bird</w:t>
      </w:r>
      <w:r w:rsidRPr="00355C42">
        <w:rPr>
          <w:rFonts w:ascii="Times New Roman" w:eastAsia="Times New Roman" w:hAnsi="Times New Roman" w:cs="Times New Roman"/>
          <w:sz w:val="24"/>
          <w:szCs w:val="24"/>
        </w:rPr>
        <w:t xml:space="preserve"> feathers, down feathers)</w:t>
      </w:r>
    </w:p>
    <w:p w:rsidR="00355C42" w:rsidRPr="00355C42" w:rsidRDefault="00DF6D94" w:rsidP="00355C42">
      <w:pPr>
        <w:numPr>
          <w:ilvl w:val="0"/>
          <w:numId w:val="2"/>
        </w:numPr>
        <w:spacing w:before="60" w:after="6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355C42" w:rsidRPr="00355C42">
        <w:rPr>
          <w:rFonts w:ascii="Times New Roman" w:eastAsia="Times New Roman" w:hAnsi="Times New Roman" w:cs="Times New Roman"/>
          <w:sz w:val="24"/>
          <w:szCs w:val="24"/>
        </w:rPr>
        <w:t xml:space="preserve"> square or round containers of tap water</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dishwashing liquid</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balloons</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 xml:space="preserve">funnel </w:t>
      </w:r>
    </w:p>
    <w:p w:rsidR="00355C42" w:rsidRP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 xml:space="preserve">straight pin </w:t>
      </w:r>
    </w:p>
    <w:p w:rsidR="00355C42" w:rsidRDefault="00355C42" w:rsidP="00355C42">
      <w:pPr>
        <w:numPr>
          <w:ilvl w:val="0"/>
          <w:numId w:val="2"/>
        </w:numPr>
        <w:spacing w:before="60" w:after="60" w:line="240" w:lineRule="auto"/>
        <w:ind w:left="1080"/>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paper towels</w:t>
      </w:r>
    </w:p>
    <w:p w:rsidR="00355C42" w:rsidRDefault="00355C42" w:rsidP="00355C42">
      <w:pPr>
        <w:spacing w:before="60" w:after="60" w:line="240" w:lineRule="auto"/>
        <w:rPr>
          <w:rFonts w:ascii="Times New Roman" w:eastAsia="Times New Roman" w:hAnsi="Times New Roman" w:cs="Times New Roman"/>
          <w:sz w:val="24"/>
          <w:szCs w:val="24"/>
        </w:rPr>
      </w:pPr>
    </w:p>
    <w:p w:rsidR="00355C42" w:rsidRDefault="006941EC" w:rsidP="00355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CAUTION</w:t>
      </w:r>
      <w:r w:rsidR="00355C42">
        <w:rPr>
          <w:rFonts w:ascii="Times New Roman" w:eastAsia="Times New Roman" w:hAnsi="Times New Roman" w:cs="Times New Roman"/>
          <w:sz w:val="24"/>
          <w:szCs w:val="24"/>
        </w:rPr>
        <w:t>: P</w:t>
      </w:r>
      <w:r w:rsidR="00355C42" w:rsidRPr="00355C42">
        <w:rPr>
          <w:rFonts w:ascii="Times New Roman" w:eastAsia="Times New Roman" w:hAnsi="Times New Roman" w:cs="Times New Roman"/>
          <w:sz w:val="24"/>
          <w:szCs w:val="24"/>
        </w:rPr>
        <w:t xml:space="preserve">ut on lab aprons and non-latex gloves and tie back long hair before beginning this activity. Cover work area with newspaper. </w:t>
      </w:r>
    </w:p>
    <w:p w:rsidR="00355C42" w:rsidRPr="00355C42" w:rsidRDefault="00355C42" w:rsidP="00355C42">
      <w:pPr>
        <w:spacing w:after="0" w:line="240" w:lineRule="auto"/>
        <w:rPr>
          <w:rFonts w:ascii="Times New Roman" w:eastAsia="Times New Roman" w:hAnsi="Times New Roman" w:cs="Times New Roman"/>
          <w:sz w:val="24"/>
          <w:szCs w:val="24"/>
        </w:rPr>
      </w:pPr>
    </w:p>
    <w:p w:rsidR="00355C42" w:rsidRPr="00355C42" w:rsidRDefault="00355C42" w:rsidP="00355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Observe </w:t>
      </w:r>
      <w:r w:rsidRPr="00355C42">
        <w:rPr>
          <w:rFonts w:ascii="Times New Roman" w:eastAsia="Times New Roman" w:hAnsi="Times New Roman" w:cs="Times New Roman"/>
          <w:sz w:val="24"/>
          <w:szCs w:val="24"/>
        </w:rPr>
        <w:t>the dr</w:t>
      </w:r>
      <w:r>
        <w:rPr>
          <w:rFonts w:ascii="Times New Roman" w:eastAsia="Times New Roman" w:hAnsi="Times New Roman" w:cs="Times New Roman"/>
          <w:sz w:val="24"/>
          <w:szCs w:val="24"/>
        </w:rPr>
        <w:t xml:space="preserve">y feathers and fur and </w:t>
      </w:r>
      <w:r w:rsidRPr="00355C42">
        <w:rPr>
          <w:rFonts w:ascii="Times New Roman" w:eastAsia="Times New Roman" w:hAnsi="Times New Roman" w:cs="Times New Roman"/>
          <w:sz w:val="24"/>
          <w:szCs w:val="24"/>
        </w:rPr>
        <w:t xml:space="preserve">illustrate what the feathers and/or fur look like in </w:t>
      </w:r>
      <w:r>
        <w:rPr>
          <w:rFonts w:ascii="Times New Roman" w:eastAsia="Times New Roman" w:hAnsi="Times New Roman" w:cs="Times New Roman"/>
          <w:sz w:val="24"/>
          <w:szCs w:val="24"/>
        </w:rPr>
        <w:t>your</w:t>
      </w:r>
      <w:r w:rsidRPr="00355C42">
        <w:rPr>
          <w:rFonts w:ascii="Times New Roman" w:eastAsia="Times New Roman" w:hAnsi="Times New Roman" w:cs="Times New Roman"/>
          <w:sz w:val="24"/>
          <w:szCs w:val="24"/>
        </w:rPr>
        <w:t xml:space="preserve"> journal. The journal page should be set up</w:t>
      </w:r>
      <w:r>
        <w:rPr>
          <w:rFonts w:ascii="Times New Roman" w:eastAsia="Times New Roman" w:hAnsi="Times New Roman" w:cs="Times New Roman"/>
          <w:sz w:val="24"/>
          <w:szCs w:val="24"/>
        </w:rPr>
        <w:t xml:space="preserve"> similar to the following chart:</w:t>
      </w:r>
    </w:p>
    <w:p w:rsidR="00355C42" w:rsidRPr="00355C42" w:rsidRDefault="00355C42" w:rsidP="00355C4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355C42" w:rsidRPr="00355C42" w:rsidTr="00BA0198">
        <w:tc>
          <w:tcPr>
            <w:tcW w:w="2952" w:type="dxa"/>
            <w:shd w:val="clear" w:color="auto" w:fill="EEECE1"/>
          </w:tcPr>
          <w:p w:rsidR="00355C42" w:rsidRPr="00355C42" w:rsidRDefault="00355C42" w:rsidP="00355C42">
            <w:pPr>
              <w:spacing w:after="0" w:line="240" w:lineRule="auto"/>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Natural Fur or Feather</w:t>
            </w:r>
          </w:p>
        </w:tc>
        <w:tc>
          <w:tcPr>
            <w:tcW w:w="2952" w:type="dxa"/>
            <w:shd w:val="clear" w:color="auto" w:fill="EEECE1"/>
          </w:tcPr>
          <w:p w:rsidR="00355C42" w:rsidRPr="00355C42" w:rsidRDefault="00355C42" w:rsidP="00355C42">
            <w:pPr>
              <w:spacing w:after="0" w:line="240" w:lineRule="auto"/>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Fur or Feather After Oil Spill</w:t>
            </w:r>
          </w:p>
        </w:tc>
        <w:tc>
          <w:tcPr>
            <w:tcW w:w="2952" w:type="dxa"/>
            <w:shd w:val="clear" w:color="auto" w:fill="EEECE1"/>
          </w:tcPr>
          <w:p w:rsidR="00355C42" w:rsidRPr="00355C42" w:rsidRDefault="00355C42" w:rsidP="00355C42">
            <w:pPr>
              <w:spacing w:after="0" w:line="240" w:lineRule="auto"/>
              <w:rPr>
                <w:rFonts w:ascii="Times New Roman" w:eastAsia="Times New Roman" w:hAnsi="Times New Roman" w:cs="Times New Roman"/>
                <w:sz w:val="24"/>
                <w:szCs w:val="24"/>
              </w:rPr>
            </w:pPr>
            <w:r w:rsidRPr="00355C42">
              <w:rPr>
                <w:rFonts w:ascii="Times New Roman" w:eastAsia="Times New Roman" w:hAnsi="Times New Roman" w:cs="Times New Roman"/>
                <w:sz w:val="24"/>
                <w:szCs w:val="24"/>
              </w:rPr>
              <w:t>Fur or Feather After Oil Spill Clean Up</w:t>
            </w:r>
          </w:p>
        </w:tc>
      </w:tr>
      <w:tr w:rsidR="00355C42" w:rsidRPr="00355C42" w:rsidTr="00BA0198">
        <w:trPr>
          <w:trHeight w:val="1772"/>
        </w:trPr>
        <w:tc>
          <w:tcPr>
            <w:tcW w:w="2952" w:type="dxa"/>
          </w:tcPr>
          <w:p w:rsidR="00355C42" w:rsidRDefault="00355C42" w:rsidP="00355C42">
            <w:pPr>
              <w:spacing w:after="0" w:line="240" w:lineRule="auto"/>
              <w:rPr>
                <w:rFonts w:ascii="Times New Roman" w:eastAsia="Times New Roman" w:hAnsi="Times New Roman" w:cs="Times New Roman"/>
                <w:sz w:val="24"/>
                <w:szCs w:val="24"/>
              </w:rPr>
            </w:pPr>
          </w:p>
          <w:p w:rsidR="00355C42" w:rsidRPr="00355C42" w:rsidRDefault="00355C42" w:rsidP="00355C42">
            <w:pPr>
              <w:spacing w:after="0" w:line="240" w:lineRule="auto"/>
              <w:rPr>
                <w:rFonts w:ascii="Times New Roman" w:eastAsia="Times New Roman" w:hAnsi="Times New Roman" w:cs="Times New Roman"/>
                <w:sz w:val="24"/>
                <w:szCs w:val="24"/>
              </w:rPr>
            </w:pPr>
          </w:p>
        </w:tc>
        <w:tc>
          <w:tcPr>
            <w:tcW w:w="2952" w:type="dxa"/>
          </w:tcPr>
          <w:p w:rsidR="00355C42" w:rsidRPr="00355C42" w:rsidRDefault="00355C42" w:rsidP="00355C42">
            <w:pPr>
              <w:spacing w:after="0" w:line="240" w:lineRule="auto"/>
              <w:rPr>
                <w:rFonts w:ascii="Times New Roman" w:eastAsia="Times New Roman" w:hAnsi="Times New Roman" w:cs="Times New Roman"/>
                <w:sz w:val="24"/>
                <w:szCs w:val="24"/>
              </w:rPr>
            </w:pPr>
          </w:p>
        </w:tc>
        <w:tc>
          <w:tcPr>
            <w:tcW w:w="2952" w:type="dxa"/>
          </w:tcPr>
          <w:p w:rsidR="00355C42" w:rsidRPr="00355C42" w:rsidRDefault="00355C42" w:rsidP="00355C42">
            <w:pPr>
              <w:spacing w:after="0" w:line="240" w:lineRule="auto"/>
              <w:rPr>
                <w:rFonts w:ascii="Times New Roman" w:eastAsia="Times New Roman" w:hAnsi="Times New Roman" w:cs="Times New Roman"/>
                <w:sz w:val="24"/>
                <w:szCs w:val="24"/>
              </w:rPr>
            </w:pPr>
          </w:p>
          <w:p w:rsidR="00355C42" w:rsidRPr="00355C42" w:rsidRDefault="00355C42" w:rsidP="00355C42">
            <w:pPr>
              <w:spacing w:after="0" w:line="240" w:lineRule="auto"/>
              <w:rPr>
                <w:rFonts w:ascii="Times New Roman" w:eastAsia="Times New Roman" w:hAnsi="Times New Roman" w:cs="Times New Roman"/>
                <w:sz w:val="24"/>
                <w:szCs w:val="24"/>
              </w:rPr>
            </w:pPr>
          </w:p>
        </w:tc>
      </w:tr>
    </w:tbl>
    <w:p w:rsidR="00355C42" w:rsidRPr="00355C42" w:rsidRDefault="00355C42" w:rsidP="00355C42">
      <w:pPr>
        <w:spacing w:after="0" w:line="240" w:lineRule="auto"/>
        <w:rPr>
          <w:rFonts w:ascii="Times New Roman" w:eastAsia="Times New Roman" w:hAnsi="Times New Roman" w:cs="Times New Roman"/>
          <w:color w:val="000000"/>
          <w:sz w:val="24"/>
          <w:szCs w:val="24"/>
        </w:rPr>
      </w:pPr>
    </w:p>
    <w:p w:rsidR="00355C42" w:rsidRDefault="00355C42" w:rsidP="00355C42">
      <w:pPr>
        <w:spacing w:before="12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w:t>
      </w:r>
      <w:r w:rsidRPr="00355C42">
        <w:rPr>
          <w:rFonts w:ascii="Times New Roman" w:eastAsia="Times New Roman" w:hAnsi="Times New Roman" w:cs="Times New Roman"/>
          <w:color w:val="000000"/>
          <w:sz w:val="24"/>
          <w:szCs w:val="24"/>
        </w:rPr>
        <w:t>ut the feather or fur into th</w:t>
      </w:r>
      <w:r>
        <w:rPr>
          <w:rFonts w:ascii="Times New Roman" w:eastAsia="Times New Roman" w:hAnsi="Times New Roman" w:cs="Times New Roman"/>
          <w:color w:val="000000"/>
          <w:sz w:val="24"/>
          <w:szCs w:val="24"/>
        </w:rPr>
        <w:t>e clean water. Observe</w:t>
      </w:r>
      <w:r w:rsidRPr="00355C42">
        <w:rPr>
          <w:rFonts w:ascii="Times New Roman" w:eastAsia="Times New Roman" w:hAnsi="Times New Roman" w:cs="Times New Roman"/>
          <w:color w:val="000000"/>
          <w:sz w:val="24"/>
          <w:szCs w:val="24"/>
        </w:rPr>
        <w:t xml:space="preserve"> whether the fur or feather can float and how it looks on the </w:t>
      </w:r>
      <w:r>
        <w:rPr>
          <w:rFonts w:ascii="Times New Roman" w:eastAsia="Times New Roman" w:hAnsi="Times New Roman" w:cs="Times New Roman"/>
          <w:color w:val="000000"/>
          <w:sz w:val="24"/>
          <w:szCs w:val="24"/>
        </w:rPr>
        <w:t>water</w:t>
      </w:r>
      <w:r w:rsidRPr="00355C42">
        <w:rPr>
          <w:rFonts w:ascii="Times New Roman" w:eastAsia="Times New Roman" w:hAnsi="Times New Roman" w:cs="Times New Roman"/>
          <w:color w:val="000000"/>
          <w:sz w:val="24"/>
          <w:szCs w:val="24"/>
        </w:rPr>
        <w:t xml:space="preserve">. </w:t>
      </w:r>
    </w:p>
    <w:p w:rsidR="00355C42" w:rsidRDefault="00355C42" w:rsidP="00355C42">
      <w:pPr>
        <w:spacing w:before="12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w:t>
      </w:r>
      <w:r w:rsidRPr="00355C42">
        <w:rPr>
          <w:rFonts w:ascii="Times New Roman" w:eastAsia="Times New Roman" w:hAnsi="Times New Roman" w:cs="Times New Roman"/>
          <w:color w:val="000000"/>
          <w:sz w:val="24"/>
          <w:szCs w:val="24"/>
        </w:rPr>
        <w:t>emove th</w:t>
      </w:r>
      <w:r>
        <w:rPr>
          <w:rFonts w:ascii="Times New Roman" w:eastAsia="Times New Roman" w:hAnsi="Times New Roman" w:cs="Times New Roman"/>
          <w:color w:val="000000"/>
          <w:sz w:val="24"/>
          <w:szCs w:val="24"/>
        </w:rPr>
        <w:t xml:space="preserve">e feather or fur from the water and put the balloon in the water. </w:t>
      </w:r>
      <w:r>
        <w:rPr>
          <w:rFonts w:ascii="Times New Roman" w:eastAsia="Times New Roman" w:hAnsi="Times New Roman" w:cs="Times New Roman"/>
          <w:i/>
          <w:color w:val="000000"/>
          <w:sz w:val="24"/>
          <w:szCs w:val="24"/>
        </w:rPr>
        <w:t>C</w:t>
      </w:r>
      <w:r w:rsidRPr="00355C42">
        <w:rPr>
          <w:rFonts w:ascii="Times New Roman" w:eastAsia="Times New Roman" w:hAnsi="Times New Roman" w:cs="Times New Roman"/>
          <w:i/>
          <w:color w:val="000000"/>
          <w:sz w:val="24"/>
          <w:szCs w:val="24"/>
        </w:rPr>
        <w:t>arefully</w:t>
      </w:r>
      <w:r w:rsidRPr="00355C42">
        <w:rPr>
          <w:rFonts w:ascii="Times New Roman" w:eastAsia="Times New Roman" w:hAnsi="Times New Roman" w:cs="Times New Roman"/>
          <w:b/>
          <w:color w:val="000000"/>
          <w:sz w:val="24"/>
          <w:szCs w:val="24"/>
        </w:rPr>
        <w:t xml:space="preserve"> </w:t>
      </w:r>
      <w:r w:rsidRPr="00355C42">
        <w:rPr>
          <w:rFonts w:ascii="Times New Roman" w:eastAsia="Times New Roman" w:hAnsi="Times New Roman" w:cs="Times New Roman"/>
          <w:color w:val="000000"/>
          <w:sz w:val="24"/>
          <w:szCs w:val="24"/>
        </w:rPr>
        <w:t xml:space="preserve">use a stick pin to puncture the balloon </w:t>
      </w:r>
      <w:r w:rsidRPr="00355C42">
        <w:rPr>
          <w:rFonts w:ascii="Times New Roman" w:eastAsia="Times New Roman" w:hAnsi="Times New Roman" w:cs="Times New Roman"/>
          <w:i/>
          <w:color w:val="000000"/>
          <w:sz w:val="24"/>
          <w:szCs w:val="24"/>
        </w:rPr>
        <w:t>under the water</w:t>
      </w:r>
      <w:r>
        <w:rPr>
          <w:rFonts w:ascii="Times New Roman" w:eastAsia="Times New Roman" w:hAnsi="Times New Roman" w:cs="Times New Roman"/>
          <w:color w:val="000000"/>
          <w:sz w:val="24"/>
          <w:szCs w:val="24"/>
        </w:rPr>
        <w:t xml:space="preserve"> to simulate the bursting of a</w:t>
      </w:r>
      <w:r w:rsidRPr="00355C42">
        <w:rPr>
          <w:rFonts w:ascii="Times New Roman" w:eastAsia="Times New Roman" w:hAnsi="Times New Roman" w:cs="Times New Roman"/>
          <w:color w:val="000000"/>
          <w:sz w:val="24"/>
          <w:szCs w:val="24"/>
        </w:rPr>
        <w:t xml:space="preserve"> tanker. </w:t>
      </w:r>
      <w:r>
        <w:rPr>
          <w:rFonts w:ascii="Times New Roman" w:eastAsia="Times New Roman" w:hAnsi="Times New Roman" w:cs="Times New Roman"/>
          <w:color w:val="000000"/>
          <w:sz w:val="24"/>
          <w:szCs w:val="24"/>
        </w:rPr>
        <w:t>Observe what you see now.</w:t>
      </w:r>
    </w:p>
    <w:p w:rsidR="00355C42" w:rsidRPr="00355C42" w:rsidRDefault="00355C42" w:rsidP="00355C42">
      <w:pPr>
        <w:spacing w:before="12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Then, </w:t>
      </w:r>
      <w:r w:rsidRPr="00355C42">
        <w:rPr>
          <w:rFonts w:ascii="Times New Roman" w:eastAsia="Times New Roman" w:hAnsi="Times New Roman" w:cs="Times New Roman"/>
          <w:color w:val="000000"/>
          <w:sz w:val="24"/>
          <w:szCs w:val="24"/>
        </w:rPr>
        <w:t>put one of the feath</w:t>
      </w:r>
      <w:r>
        <w:rPr>
          <w:rFonts w:ascii="Times New Roman" w:eastAsia="Times New Roman" w:hAnsi="Times New Roman" w:cs="Times New Roman"/>
          <w:color w:val="000000"/>
          <w:sz w:val="24"/>
          <w:szCs w:val="24"/>
        </w:rPr>
        <w:t>ers down in the oily water, and</w:t>
      </w:r>
      <w:r w:rsidRPr="00355C42">
        <w:rPr>
          <w:rFonts w:ascii="Times New Roman" w:eastAsia="Times New Roman" w:hAnsi="Times New Roman" w:cs="Times New Roman"/>
          <w:color w:val="000000"/>
          <w:sz w:val="24"/>
          <w:szCs w:val="24"/>
        </w:rPr>
        <w:t xml:space="preserve"> observe and illustrate what the feather or fur looks like. Is the feather or fur floating or sinking? How does it feel different? </w:t>
      </w:r>
    </w:p>
    <w:p w:rsidR="00355C42" w:rsidRPr="00355C42" w:rsidRDefault="00355C42" w:rsidP="00355C42">
      <w:pPr>
        <w:spacing w:before="12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w:t>
      </w:r>
      <w:r w:rsidRPr="00355C42">
        <w:rPr>
          <w:rFonts w:ascii="Times New Roman" w:eastAsia="Times New Roman" w:hAnsi="Times New Roman" w:cs="Times New Roman"/>
          <w:color w:val="000000"/>
          <w:sz w:val="24"/>
          <w:szCs w:val="24"/>
        </w:rPr>
        <w:t>egin rescuing the “animals”</w:t>
      </w:r>
      <w:r>
        <w:rPr>
          <w:rFonts w:ascii="Times New Roman" w:eastAsia="Times New Roman" w:hAnsi="Times New Roman" w:cs="Times New Roman"/>
          <w:color w:val="000000"/>
          <w:sz w:val="24"/>
          <w:szCs w:val="24"/>
        </w:rPr>
        <w:t xml:space="preserve"> by using a</w:t>
      </w:r>
      <w:r w:rsidRPr="00355C42">
        <w:rPr>
          <w:rFonts w:ascii="Times New Roman" w:eastAsia="Times New Roman" w:hAnsi="Times New Roman" w:cs="Times New Roman"/>
          <w:color w:val="000000"/>
          <w:sz w:val="24"/>
          <w:szCs w:val="24"/>
        </w:rPr>
        <w:t xml:space="preserve"> paper towel to clean the oil from the feather/fur. </w:t>
      </w:r>
      <w:r>
        <w:rPr>
          <w:rFonts w:ascii="Times New Roman" w:eastAsia="Times New Roman" w:hAnsi="Times New Roman" w:cs="Times New Roman"/>
          <w:color w:val="000000"/>
          <w:sz w:val="24"/>
          <w:szCs w:val="24"/>
        </w:rPr>
        <w:t xml:space="preserve">Pour about 20 drops of </w:t>
      </w:r>
      <w:r w:rsidRPr="00355C42">
        <w:rPr>
          <w:rFonts w:ascii="Times New Roman" w:eastAsia="Times New Roman" w:hAnsi="Times New Roman" w:cs="Times New Roman"/>
          <w:color w:val="000000"/>
          <w:sz w:val="24"/>
          <w:szCs w:val="24"/>
        </w:rPr>
        <w:t xml:space="preserve">the liquid dishwashing liquid in the other container of clean water. </w:t>
      </w:r>
    </w:p>
    <w:p w:rsidR="00355C42" w:rsidRPr="00355C42" w:rsidRDefault="00355C42" w:rsidP="00355C42">
      <w:pPr>
        <w:spacing w:before="12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r w:rsidRPr="00355C42">
        <w:rPr>
          <w:rFonts w:ascii="Times New Roman" w:eastAsia="Times New Roman" w:hAnsi="Times New Roman" w:cs="Times New Roman"/>
          <w:color w:val="000000"/>
          <w:sz w:val="24"/>
          <w:szCs w:val="24"/>
        </w:rPr>
        <w:t>To remove some of the oil, place the feathers or fur in</w:t>
      </w:r>
      <w:r>
        <w:rPr>
          <w:rFonts w:ascii="Times New Roman" w:eastAsia="Times New Roman" w:hAnsi="Times New Roman" w:cs="Times New Roman"/>
          <w:color w:val="000000"/>
          <w:sz w:val="24"/>
          <w:szCs w:val="24"/>
        </w:rPr>
        <w:t>to</w:t>
      </w:r>
      <w:r w:rsidRPr="00355C42">
        <w:rPr>
          <w:rFonts w:ascii="Times New Roman" w:eastAsia="Times New Roman" w:hAnsi="Times New Roman" w:cs="Times New Roman"/>
          <w:color w:val="000000"/>
          <w:sz w:val="24"/>
          <w:szCs w:val="24"/>
        </w:rPr>
        <w:t xml:space="preserve"> the clean container </w:t>
      </w:r>
      <w:r>
        <w:rPr>
          <w:rFonts w:ascii="Times New Roman" w:eastAsia="Times New Roman" w:hAnsi="Times New Roman" w:cs="Times New Roman"/>
          <w:color w:val="000000"/>
          <w:sz w:val="24"/>
          <w:szCs w:val="24"/>
        </w:rPr>
        <w:t xml:space="preserve">and wash them with soapy water. </w:t>
      </w:r>
      <w:r w:rsidRPr="00355C42">
        <w:rPr>
          <w:rFonts w:ascii="Times New Roman" w:eastAsia="Times New Roman" w:hAnsi="Times New Roman" w:cs="Times New Roman"/>
          <w:color w:val="000000"/>
          <w:sz w:val="24"/>
          <w:szCs w:val="24"/>
        </w:rPr>
        <w:t xml:space="preserve">After </w:t>
      </w:r>
      <w:r>
        <w:rPr>
          <w:rFonts w:ascii="Times New Roman" w:eastAsia="Times New Roman" w:hAnsi="Times New Roman" w:cs="Times New Roman"/>
          <w:color w:val="000000"/>
          <w:sz w:val="24"/>
          <w:szCs w:val="24"/>
        </w:rPr>
        <w:t xml:space="preserve">you have </w:t>
      </w:r>
      <w:r w:rsidRPr="00355C42">
        <w:rPr>
          <w:rFonts w:ascii="Times New Roman" w:eastAsia="Times New Roman" w:hAnsi="Times New Roman" w:cs="Times New Roman"/>
          <w:color w:val="000000"/>
          <w:sz w:val="24"/>
          <w:szCs w:val="24"/>
        </w:rPr>
        <w:t>cleaned the “animals,”</w:t>
      </w:r>
      <w:r>
        <w:rPr>
          <w:rFonts w:ascii="Times New Roman" w:eastAsia="Times New Roman" w:hAnsi="Times New Roman" w:cs="Times New Roman"/>
          <w:color w:val="000000"/>
          <w:sz w:val="24"/>
          <w:szCs w:val="24"/>
        </w:rPr>
        <w:t xml:space="preserve"> observe</w:t>
      </w:r>
      <w:r w:rsidRPr="00355C42">
        <w:rPr>
          <w:rFonts w:ascii="Times New Roman" w:eastAsia="Times New Roman" w:hAnsi="Times New Roman" w:cs="Times New Roman"/>
          <w:color w:val="000000"/>
          <w:sz w:val="24"/>
          <w:szCs w:val="24"/>
        </w:rPr>
        <w:t xml:space="preserve"> what the </w:t>
      </w:r>
      <w:r>
        <w:rPr>
          <w:rFonts w:ascii="Times New Roman" w:eastAsia="Times New Roman" w:hAnsi="Times New Roman" w:cs="Times New Roman"/>
          <w:color w:val="000000"/>
          <w:sz w:val="24"/>
          <w:szCs w:val="24"/>
        </w:rPr>
        <w:t>“</w:t>
      </w:r>
      <w:r w:rsidRPr="00355C42">
        <w:rPr>
          <w:rFonts w:ascii="Times New Roman" w:eastAsia="Times New Roman" w:hAnsi="Times New Roman" w:cs="Times New Roman"/>
          <w:color w:val="000000"/>
          <w:sz w:val="24"/>
          <w:szCs w:val="24"/>
        </w:rPr>
        <w:t>animals</w:t>
      </w:r>
      <w:r>
        <w:rPr>
          <w:rFonts w:ascii="Times New Roman" w:eastAsia="Times New Roman" w:hAnsi="Times New Roman" w:cs="Times New Roman"/>
          <w:color w:val="000000"/>
          <w:sz w:val="24"/>
          <w:szCs w:val="24"/>
        </w:rPr>
        <w:t>”</w:t>
      </w:r>
      <w:r w:rsidRPr="00355C42">
        <w:rPr>
          <w:rFonts w:ascii="Times New Roman" w:eastAsia="Times New Roman" w:hAnsi="Times New Roman" w:cs="Times New Roman"/>
          <w:color w:val="000000"/>
          <w:sz w:val="24"/>
          <w:szCs w:val="24"/>
        </w:rPr>
        <w:t xml:space="preserve"> look like now and </w:t>
      </w:r>
      <w:r>
        <w:rPr>
          <w:rFonts w:ascii="Times New Roman" w:eastAsia="Times New Roman" w:hAnsi="Times New Roman" w:cs="Times New Roman"/>
          <w:color w:val="000000"/>
          <w:sz w:val="24"/>
          <w:szCs w:val="24"/>
        </w:rPr>
        <w:t>draw</w:t>
      </w:r>
      <w:r w:rsidRPr="00355C42">
        <w:rPr>
          <w:rFonts w:ascii="Times New Roman" w:eastAsia="Times New Roman" w:hAnsi="Times New Roman" w:cs="Times New Roman"/>
          <w:color w:val="000000"/>
          <w:sz w:val="24"/>
          <w:szCs w:val="24"/>
        </w:rPr>
        <w:t xml:space="preserve"> on the chart. </w:t>
      </w:r>
    </w:p>
    <w:p w:rsidR="00355C42" w:rsidRPr="00355C42" w:rsidRDefault="00355C42" w:rsidP="00355C42">
      <w:pPr>
        <w:spacing w:before="12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Answer the following</w:t>
      </w:r>
      <w:r w:rsidRPr="00355C42">
        <w:rPr>
          <w:rFonts w:ascii="Times New Roman" w:eastAsia="Times New Roman" w:hAnsi="Times New Roman" w:cs="Times New Roman"/>
          <w:color w:val="000000"/>
          <w:sz w:val="24"/>
          <w:szCs w:val="24"/>
        </w:rPr>
        <w:t xml:space="preserve"> ques</w:t>
      </w:r>
      <w:r>
        <w:rPr>
          <w:rFonts w:ascii="Times New Roman" w:eastAsia="Times New Roman" w:hAnsi="Times New Roman" w:cs="Times New Roman"/>
          <w:color w:val="000000"/>
          <w:sz w:val="24"/>
          <w:szCs w:val="24"/>
        </w:rPr>
        <w:t>tions in your science journal:</w:t>
      </w:r>
    </w:p>
    <w:p w:rsidR="00355C42" w:rsidRPr="00355C42" w:rsidRDefault="00355C42" w:rsidP="00355C42">
      <w:pPr>
        <w:numPr>
          <w:ilvl w:val="0"/>
          <w:numId w:val="3"/>
        </w:numPr>
        <w:spacing w:before="120" w:after="60" w:line="312" w:lineRule="auto"/>
        <w:rPr>
          <w:rFonts w:ascii="Times New Roman" w:eastAsia="Times New Roman" w:hAnsi="Times New Roman" w:cs="Times New Roman"/>
          <w:color w:val="000000"/>
          <w:sz w:val="24"/>
          <w:szCs w:val="24"/>
        </w:rPr>
      </w:pPr>
      <w:r w:rsidRPr="00355C42">
        <w:rPr>
          <w:rFonts w:ascii="Times New Roman" w:eastAsia="Times New Roman" w:hAnsi="Times New Roman" w:cs="Times New Roman"/>
          <w:color w:val="000000"/>
          <w:sz w:val="24"/>
          <w:szCs w:val="24"/>
        </w:rPr>
        <w:t>What ideas did you come up with on how to best clean up the spill?</w:t>
      </w:r>
    </w:p>
    <w:p w:rsidR="00355C42" w:rsidRPr="00355C42" w:rsidRDefault="00355C42" w:rsidP="00355C42">
      <w:pPr>
        <w:numPr>
          <w:ilvl w:val="0"/>
          <w:numId w:val="3"/>
        </w:numPr>
        <w:spacing w:before="120" w:after="60" w:line="240" w:lineRule="auto"/>
        <w:rPr>
          <w:rFonts w:ascii="Times New Roman" w:eastAsia="Times New Roman" w:hAnsi="Times New Roman" w:cs="Times New Roman"/>
          <w:color w:val="000000"/>
          <w:sz w:val="24"/>
          <w:szCs w:val="24"/>
        </w:rPr>
      </w:pPr>
      <w:r w:rsidRPr="00355C42">
        <w:rPr>
          <w:rFonts w:ascii="Times New Roman" w:eastAsia="Times New Roman" w:hAnsi="Times New Roman" w:cs="Times New Roman"/>
          <w:color w:val="000000"/>
          <w:sz w:val="24"/>
          <w:szCs w:val="24"/>
        </w:rPr>
        <w:t>What are some ways we can protect our environment from man-made disasters such as oil spills?</w:t>
      </w:r>
    </w:p>
    <w:p w:rsidR="00355C42" w:rsidRPr="00355C42" w:rsidRDefault="00355C42" w:rsidP="00355C42">
      <w:pPr>
        <w:numPr>
          <w:ilvl w:val="0"/>
          <w:numId w:val="3"/>
        </w:numPr>
        <w:spacing w:before="120" w:after="60" w:line="312" w:lineRule="auto"/>
        <w:rPr>
          <w:rFonts w:ascii="Times New Roman" w:eastAsia="Times New Roman" w:hAnsi="Times New Roman" w:cs="Times New Roman"/>
          <w:color w:val="000000"/>
          <w:sz w:val="24"/>
          <w:szCs w:val="24"/>
        </w:rPr>
      </w:pPr>
      <w:r w:rsidRPr="00355C42">
        <w:rPr>
          <w:rFonts w:ascii="Times New Roman" w:eastAsia="Times New Roman" w:hAnsi="Times New Roman" w:cs="Times New Roman"/>
          <w:color w:val="000000"/>
          <w:sz w:val="24"/>
          <w:szCs w:val="24"/>
        </w:rPr>
        <w:t>How does a large oil spill affect the biodiversity of a marine ecosystem?</w:t>
      </w:r>
    </w:p>
    <w:p w:rsidR="00355C42" w:rsidRDefault="00355C42" w:rsidP="00355C42">
      <w:pPr>
        <w:spacing w:before="60" w:after="60" w:line="240" w:lineRule="auto"/>
        <w:rPr>
          <w:rFonts w:ascii="Times New Roman" w:eastAsia="Times New Roman" w:hAnsi="Times New Roman" w:cs="Times New Roman"/>
          <w:sz w:val="24"/>
          <w:szCs w:val="24"/>
        </w:rPr>
      </w:pPr>
    </w:p>
    <w:p w:rsidR="00355C42" w:rsidRDefault="00355C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5C42" w:rsidRPr="00355C42" w:rsidRDefault="00355C42" w:rsidP="006941EC">
      <w:pPr>
        <w:tabs>
          <w:tab w:val="num" w:pos="-360"/>
        </w:tabs>
        <w:spacing w:before="60" w:after="60" w:line="240" w:lineRule="auto"/>
        <w:jc w:val="center"/>
        <w:rPr>
          <w:rFonts w:ascii="Times New Roman" w:eastAsia="Times New Roman" w:hAnsi="Times New Roman" w:cs="Times New Roman"/>
          <w:b/>
          <w:sz w:val="32"/>
          <w:szCs w:val="32"/>
        </w:rPr>
      </w:pPr>
      <w:r w:rsidRPr="00355C42">
        <w:rPr>
          <w:rFonts w:ascii="Times New Roman" w:eastAsia="Times New Roman" w:hAnsi="Times New Roman" w:cs="Times New Roman"/>
          <w:b/>
          <w:sz w:val="32"/>
          <w:szCs w:val="32"/>
        </w:rPr>
        <w:lastRenderedPageBreak/>
        <w:t>Oil Spill Simulation 2</w:t>
      </w:r>
    </w:p>
    <w:p w:rsidR="00355C42" w:rsidRDefault="00355C42" w:rsidP="00355C42">
      <w:pPr>
        <w:tabs>
          <w:tab w:val="num" w:pos="-360"/>
        </w:tabs>
        <w:spacing w:before="60" w:after="60" w:line="240" w:lineRule="auto"/>
        <w:rPr>
          <w:rFonts w:ascii="Times New Roman" w:eastAsia="Times New Roman" w:hAnsi="Times New Roman" w:cs="Times New Roman"/>
          <w:b/>
          <w:sz w:val="24"/>
          <w:szCs w:val="24"/>
        </w:rPr>
      </w:pPr>
    </w:p>
    <w:p w:rsidR="00355C42" w:rsidRDefault="00355C42" w:rsidP="00355C42">
      <w:pPr>
        <w:tabs>
          <w:tab w:val="num" w:pos="-360"/>
        </w:tab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w:t>
      </w:r>
      <w:r w:rsidR="006941EC">
        <w:rPr>
          <w:rFonts w:ascii="Times New Roman" w:eastAsia="Times New Roman" w:hAnsi="Times New Roman" w:cs="Times New Roman"/>
          <w:sz w:val="24"/>
          <w:szCs w:val="24"/>
        </w:rPr>
        <w:t>t</w:t>
      </w:r>
      <w:r>
        <w:rPr>
          <w:rFonts w:ascii="Times New Roman" w:eastAsia="Times New Roman" w:hAnsi="Times New Roman" w:cs="Times New Roman"/>
          <w:sz w:val="24"/>
          <w:szCs w:val="24"/>
        </w:rPr>
        <w:t>o simulate an oil spill and its effects on animal life.</w:t>
      </w:r>
    </w:p>
    <w:p w:rsidR="00355C42" w:rsidRPr="00355C42" w:rsidRDefault="00355C42" w:rsidP="00355C42">
      <w:pPr>
        <w:tabs>
          <w:tab w:val="num" w:pos="-360"/>
        </w:tabs>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355C42" w:rsidRPr="00355C42" w:rsidRDefault="00DF6D94" w:rsidP="00355C42">
      <w:pPr>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355C42" w:rsidRPr="00355C42">
        <w:rPr>
          <w:rFonts w:ascii="Times New Roman" w:eastAsia="Times New Roman" w:hAnsi="Times New Roman" w:cs="Times New Roman"/>
          <w:sz w:val="24"/>
          <w:szCs w:val="24"/>
        </w:rPr>
        <w:t>ice cubes</w:t>
      </w:r>
    </w:p>
    <w:p w:rsidR="00355C42" w:rsidRPr="00355C42" w:rsidRDefault="00DF6D94" w:rsidP="00355C42">
      <w:pPr>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355C42" w:rsidRPr="00355C42">
        <w:rPr>
          <w:rFonts w:ascii="Times New Roman" w:eastAsia="Times New Roman" w:hAnsi="Times New Roman" w:cs="Times New Roman"/>
          <w:sz w:val="24"/>
          <w:szCs w:val="24"/>
        </w:rPr>
        <w:t xml:space="preserve"> sealable plastic bags</w:t>
      </w:r>
    </w:p>
    <w:p w:rsidR="00355C42" w:rsidRPr="00355C42" w:rsidRDefault="00DF6D94" w:rsidP="00355C42">
      <w:pPr>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00355C42" w:rsidRPr="00355C42">
        <w:rPr>
          <w:rFonts w:ascii="Times New Roman" w:eastAsia="Times New Roman" w:hAnsi="Times New Roman" w:cs="Times New Roman"/>
          <w:sz w:val="24"/>
          <w:szCs w:val="24"/>
        </w:rPr>
        <w:t xml:space="preserve"> plates</w:t>
      </w:r>
    </w:p>
    <w:p w:rsidR="00355C42" w:rsidRPr="00355C42" w:rsidRDefault="00DF6D94" w:rsidP="00355C42">
      <w:pPr>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 cotton balls</w:t>
      </w:r>
    </w:p>
    <w:tbl>
      <w:tblPr>
        <w:tblpPr w:leftFromText="180" w:rightFromText="180" w:vertAnchor="text" w:horzAnchor="page" w:tblpX="4966" w:tblpY="-63"/>
        <w:tblW w:w="0" w:type="auto"/>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45" w:type="dxa"/>
          <w:left w:w="45" w:type="dxa"/>
          <w:bottom w:w="45" w:type="dxa"/>
          <w:right w:w="45" w:type="dxa"/>
        </w:tblCellMar>
        <w:tblLook w:val="04A0"/>
      </w:tblPr>
      <w:tblGrid>
        <w:gridCol w:w="4761"/>
      </w:tblGrid>
      <w:tr w:rsidR="006941EC" w:rsidTr="006941EC">
        <w:trPr>
          <w:tblCellSpacing w:w="0" w:type="dxa"/>
        </w:trPr>
        <w:tc>
          <w:tcPr>
            <w:tcW w:w="0" w:type="auto"/>
            <w:vAlign w:val="center"/>
            <w:hideMark/>
          </w:tcPr>
          <w:p w:rsidR="006941EC" w:rsidRDefault="006941EC" w:rsidP="006941EC">
            <w:r>
              <w:rPr>
                <w:noProof/>
              </w:rPr>
              <w:drawing>
                <wp:inline distT="0" distB="0" distL="0" distR="0">
                  <wp:extent cx="2304288" cy="2304288"/>
                  <wp:effectExtent l="19050" t="0" r="762" b="0"/>
                  <wp:docPr id="2" name="Picture 5" descr="Oil Spill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l Spill Lesson"/>
                          <pic:cNvPicPr>
                            <a:picLocks noChangeAspect="1" noChangeArrowheads="1"/>
                          </pic:cNvPicPr>
                        </pic:nvPicPr>
                        <pic:blipFill>
                          <a:blip r:embed="rId7" cstate="print"/>
                          <a:srcRect/>
                          <a:stretch>
                            <a:fillRect/>
                          </a:stretch>
                        </pic:blipFill>
                        <pic:spPr bwMode="auto">
                          <a:xfrm>
                            <a:off x="0" y="0"/>
                            <a:ext cx="2304288" cy="2304288"/>
                          </a:xfrm>
                          <a:prstGeom prst="rect">
                            <a:avLst/>
                          </a:prstGeom>
                          <a:noFill/>
                          <a:ln w="9525">
                            <a:noFill/>
                            <a:miter lim="800000"/>
                            <a:headEnd/>
                            <a:tailEnd/>
                          </a:ln>
                        </pic:spPr>
                      </pic:pic>
                    </a:graphicData>
                  </a:graphic>
                </wp:inline>
              </w:drawing>
            </w:r>
            <w:r>
              <w:br/>
            </w:r>
            <w:r>
              <w:rPr>
                <w:rStyle w:val="Strong"/>
              </w:rPr>
              <w:t xml:space="preserve">Learn how oil spills damage our environment with </w:t>
            </w:r>
            <w:r>
              <w:rPr>
                <w:b/>
                <w:bCs/>
              </w:rPr>
              <w:br/>
            </w:r>
            <w:r>
              <w:rPr>
                <w:rStyle w:val="Strong"/>
              </w:rPr>
              <w:t>this classroom experiment.</w:t>
            </w:r>
          </w:p>
        </w:tc>
      </w:tr>
    </w:tbl>
    <w:p w:rsidR="00355C42" w:rsidRDefault="00355C42" w:rsidP="00355C42">
      <w:pPr>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vegetable oil</w:t>
      </w:r>
    </w:p>
    <w:p w:rsidR="007D4002" w:rsidRDefault="007D4002" w:rsidP="006941EC">
      <w:pPr>
        <w:jc w:val="center"/>
        <w:rPr>
          <w:rStyle w:val="Strong"/>
        </w:rPr>
      </w:pPr>
    </w:p>
    <w:p w:rsidR="007D4002" w:rsidRDefault="007D4002" w:rsidP="007D4002"/>
    <w:p w:rsidR="007D4002" w:rsidRDefault="007D4002" w:rsidP="007D4002">
      <w:pPr>
        <w:pStyle w:val="NormalWeb"/>
        <w:rPr>
          <w:rStyle w:val="Strong"/>
        </w:rPr>
      </w:pPr>
    </w:p>
    <w:p w:rsidR="007D4002" w:rsidRDefault="007D4002" w:rsidP="007D4002">
      <w:pPr>
        <w:rPr>
          <w:rStyle w:val="Strong"/>
          <w:color w:val="000000"/>
        </w:rPr>
      </w:pPr>
    </w:p>
    <w:p w:rsidR="006941EC" w:rsidRDefault="006941EC" w:rsidP="007D4002">
      <w:pPr>
        <w:pStyle w:val="NormalWeb"/>
        <w:spacing w:before="120" w:beforeAutospacing="0" w:after="60" w:afterAutospacing="0"/>
        <w:rPr>
          <w:rStyle w:val="Strong"/>
        </w:rPr>
      </w:pPr>
    </w:p>
    <w:p w:rsidR="006941EC" w:rsidRDefault="006941EC" w:rsidP="007D4002">
      <w:pPr>
        <w:pStyle w:val="NormalWeb"/>
        <w:spacing w:before="120" w:beforeAutospacing="0" w:after="60" w:afterAutospacing="0"/>
        <w:rPr>
          <w:rStyle w:val="Strong"/>
        </w:rPr>
      </w:pPr>
    </w:p>
    <w:p w:rsidR="006941EC" w:rsidRDefault="006941EC" w:rsidP="007D4002">
      <w:pPr>
        <w:pStyle w:val="NormalWeb"/>
        <w:spacing w:before="120" w:beforeAutospacing="0" w:after="60" w:afterAutospacing="0"/>
        <w:rPr>
          <w:rStyle w:val="Strong"/>
        </w:rPr>
      </w:pPr>
    </w:p>
    <w:p w:rsidR="006941EC" w:rsidRDefault="006941EC" w:rsidP="007D4002">
      <w:pPr>
        <w:pStyle w:val="NormalWeb"/>
        <w:spacing w:before="120" w:beforeAutospacing="0" w:after="60" w:afterAutospacing="0"/>
        <w:rPr>
          <w:rStyle w:val="Strong"/>
        </w:rPr>
      </w:pPr>
    </w:p>
    <w:p w:rsidR="006941EC" w:rsidRDefault="006941EC" w:rsidP="007D4002">
      <w:pPr>
        <w:pStyle w:val="NormalWeb"/>
        <w:spacing w:before="120" w:beforeAutospacing="0" w:after="60" w:afterAutospacing="0"/>
        <w:rPr>
          <w:rStyle w:val="Strong"/>
        </w:rPr>
      </w:pPr>
    </w:p>
    <w:p w:rsidR="006941EC" w:rsidRDefault="006941EC" w:rsidP="007D4002">
      <w:pPr>
        <w:pStyle w:val="NormalWeb"/>
        <w:spacing w:before="120" w:beforeAutospacing="0" w:after="60" w:afterAutospacing="0"/>
        <w:rPr>
          <w:rStyle w:val="Strong"/>
        </w:rPr>
      </w:pPr>
    </w:p>
    <w:p w:rsidR="007D4002" w:rsidRDefault="007D4002" w:rsidP="007D4002">
      <w:pPr>
        <w:pStyle w:val="NormalWeb"/>
        <w:spacing w:before="120" w:beforeAutospacing="0" w:after="60" w:afterAutospacing="0"/>
      </w:pPr>
      <w:r>
        <w:rPr>
          <w:rStyle w:val="Strong"/>
        </w:rPr>
        <w:t>Step 1:</w:t>
      </w:r>
      <w:r>
        <w:t xml:space="preserve"> Put an ice cube into each of the plastic bags. Squeeze out all the air from the bags, and seal them. Put each of the bags on a plate.</w:t>
      </w:r>
    </w:p>
    <w:p w:rsidR="007D4002" w:rsidRDefault="007D4002" w:rsidP="007D4002">
      <w:pPr>
        <w:pStyle w:val="NormalWeb"/>
        <w:spacing w:before="120" w:beforeAutospacing="0" w:after="60" w:afterAutospacing="0"/>
      </w:pPr>
      <w:r>
        <w:rPr>
          <w:rStyle w:val="Strong"/>
        </w:rPr>
        <w:t>Step 2:</w:t>
      </w:r>
      <w:r>
        <w:t xml:space="preserve"> Soak two cotton balls in vegetable oil. Put one of the cotton balls on top of one of the plastic bags. Make sure the cotton ball stays on top of the ice cube. Put the other oil-soaked cotton ball on an empty plate.</w:t>
      </w:r>
    </w:p>
    <w:p w:rsidR="007D4002" w:rsidRDefault="007D4002" w:rsidP="007D4002">
      <w:pPr>
        <w:pStyle w:val="NormalWeb"/>
        <w:spacing w:before="120" w:beforeAutospacing="0" w:after="60" w:afterAutospacing="0"/>
      </w:pPr>
      <w:r>
        <w:rPr>
          <w:rStyle w:val="Strong"/>
        </w:rPr>
        <w:t>Step 3:</w:t>
      </w:r>
      <w:r>
        <w:t xml:space="preserve"> Put a dry cotton ball on the other plastic bag (on top of the ice cube). Place another dry cotton ball on the empty plate next to the oil-soaked cotton ball.</w:t>
      </w:r>
    </w:p>
    <w:p w:rsidR="007D4002" w:rsidRDefault="007D4002" w:rsidP="007D4002">
      <w:pPr>
        <w:pStyle w:val="NormalWeb"/>
        <w:spacing w:before="120" w:beforeAutospacing="0" w:after="60" w:afterAutospacing="0"/>
      </w:pPr>
      <w:r>
        <w:rPr>
          <w:rStyle w:val="Strong"/>
        </w:rPr>
        <w:t>Step 4:</w:t>
      </w:r>
      <w:r>
        <w:t xml:space="preserve"> Let everything sit for 20 minutes. Pick up the two dry cotton balls—the one that is on the ice cube, and the one that isn’t. Are they about the same temperature, or is one colder?</w:t>
      </w:r>
    </w:p>
    <w:p w:rsidR="007D4002" w:rsidRDefault="007D4002" w:rsidP="007D4002">
      <w:pPr>
        <w:pStyle w:val="NormalWeb"/>
        <w:spacing w:before="120" w:beforeAutospacing="0" w:after="60" w:afterAutospacing="0"/>
      </w:pPr>
      <w:r>
        <w:rPr>
          <w:rStyle w:val="Strong"/>
        </w:rPr>
        <w:t>Step 5:</w:t>
      </w:r>
      <w:r>
        <w:t xml:space="preserve"> Pick up the two oil-soaked cotton balls—the one that is on the ice cube, and the one that isn’t. Does one feel colder?</w:t>
      </w:r>
    </w:p>
    <w:p w:rsidR="007D4002" w:rsidRDefault="007D4002" w:rsidP="007D4002">
      <w:pPr>
        <w:pStyle w:val="NormalWeb"/>
        <w:spacing w:before="120" w:beforeAutospacing="0" w:after="60" w:afterAutospacing="0"/>
      </w:pPr>
      <w:r>
        <w:rPr>
          <w:rStyle w:val="Strong"/>
        </w:rPr>
        <w:t>Step 6:</w:t>
      </w:r>
      <w:r>
        <w:t xml:space="preserve"> Pick up the two cotton balls that are on the ice cubes. Does one feel colder? What does this tell you about the connection between oil and keeping warm?</w:t>
      </w:r>
    </w:p>
    <w:p w:rsidR="007D4002" w:rsidRDefault="007D4002" w:rsidP="007D4002">
      <w:pPr>
        <w:pStyle w:val="NormalWeb"/>
        <w:spacing w:before="120" w:beforeAutospacing="0" w:after="60" w:afterAutospacing="0"/>
      </w:pPr>
      <w:r>
        <w:t>Imagine that those cotton balls are birds, otters, or other animals. When an animal is soaked with oil, it gets cold, just like the oil-soaked cotton balls. That’s because oil destroys the natural insulation that animals have.</w:t>
      </w:r>
    </w:p>
    <w:p w:rsidR="007D4002" w:rsidRDefault="007D4002" w:rsidP="007D4002">
      <w:pPr>
        <w:pStyle w:val="NormalWeb"/>
        <w:spacing w:before="120" w:beforeAutospacing="0" w:after="60" w:afterAutospacing="0"/>
      </w:pPr>
      <w:r>
        <w:lastRenderedPageBreak/>
        <w:t>Whenever there’s an oil spill, animals die for many reasons. Some are poisoned by the oil. Birds starve to death because they cannot fly to catch food. Some animals die because their food has been killed by the oil. And some animals freeze to death because oil has destroyed their ability to stay warm.</w:t>
      </w:r>
    </w:p>
    <w:p w:rsidR="007D4002" w:rsidRDefault="00B86DE4" w:rsidP="007D4002">
      <w:pPr>
        <w:pStyle w:val="NormalWeb"/>
        <w:spacing w:before="120" w:beforeAutospacing="0" w:after="60" w:afterAutospacing="0"/>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108pt;margin-top:6.25pt;width:268.5pt;height:15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" adj="1549,23731" filled="f" fillcolor="black" strokecolor="#1f497d" strokeweight="3pt">
            <v:shadow on="t" color="#7f7f7f" opacity=".5" offset="1pt"/>
            <v:textbox>
              <w:txbxContent>
                <w:p w:rsidR="007D4002" w:rsidRDefault="007D4002" w:rsidP="007D4002">
                  <w:pPr>
                    <w:jc w:val="center"/>
                    <w:rPr>
                      <w:rFonts w:ascii="Arial" w:hAnsi="Arial" w:cs="Arial"/>
                    </w:rPr>
                  </w:pPr>
                  <w:r>
                    <w:rPr>
                      <w:rFonts w:ascii="Arial" w:hAnsi="Arial" w:cs="Arial"/>
                      <w:color w:val="000099"/>
                      <w:sz w:val="27"/>
                      <w:szCs w:val="27"/>
                    </w:rPr>
                    <w:t>Cleaning Up Oil Spills</w:t>
                  </w:r>
                </w:p>
                <w:p w:rsidR="007D4002" w:rsidRDefault="007D4002" w:rsidP="007D4002">
                  <w:r w:rsidRPr="00217D8A">
                    <w:t>Oil spills threaten humans, animals, and the environment. It is important to begin cleaning up an oil spill as quickly as possible. Clean-up crews often place long plastic or rubber barriers around the spill, so it cannot spread further. They may try to vacuum up the oil, using special machines. Crews may also try to absorb the oil, using sponge-like pads.</w:t>
                  </w:r>
                </w:p>
                <w:p w:rsidR="006941EC" w:rsidRDefault="006941EC" w:rsidP="007D4002"/>
                <w:p w:rsidR="00EB0CE5" w:rsidRPr="00217D8A" w:rsidRDefault="00EB0CE5" w:rsidP="007D4002">
                  <w:r>
                    <w:t>\</w:t>
                  </w:r>
                  <w:bookmarkStart w:id="0" w:name="_GoBack"/>
                  <w:bookmarkEnd w:id="0"/>
                </w:p>
              </w:txbxContent>
            </v:textbox>
          </v:shape>
        </w:pict>
      </w:r>
    </w:p>
    <w:p w:rsidR="007D4002" w:rsidRDefault="007D4002" w:rsidP="007D4002">
      <w:pPr>
        <w:pStyle w:val="NormalWeb"/>
      </w:pPr>
    </w:p>
    <w:p w:rsidR="007D4002" w:rsidRDefault="007D4002" w:rsidP="007D4002">
      <w:pPr>
        <w:pStyle w:val="NormalWeb"/>
      </w:pPr>
    </w:p>
    <w:p w:rsidR="007D4002" w:rsidRDefault="007D4002" w:rsidP="007D4002">
      <w:pPr>
        <w:pStyle w:val="NormalWeb"/>
      </w:pPr>
    </w:p>
    <w:p w:rsidR="007D4002" w:rsidRDefault="007D4002" w:rsidP="007D4002">
      <w:pPr>
        <w:pStyle w:val="NormalWeb"/>
      </w:pPr>
    </w:p>
    <w:p w:rsidR="007D4002" w:rsidRDefault="007D4002" w:rsidP="007D4002">
      <w:pPr>
        <w:pStyle w:val="NormalWeb"/>
      </w:pPr>
    </w:p>
    <w:p w:rsidR="007D4002" w:rsidRDefault="007D4002" w:rsidP="007D4002">
      <w:pPr>
        <w:spacing w:line="312" w:lineRule="auto"/>
        <w:rPr>
          <w:b/>
          <w:i/>
          <w:color w:val="000000"/>
        </w:rPr>
      </w:pPr>
    </w:p>
    <w:p w:rsidR="007D4002" w:rsidRDefault="007D4002" w:rsidP="007D4002">
      <w:pPr>
        <w:spacing w:line="312" w:lineRule="auto"/>
        <w:rPr>
          <w:b/>
          <w:i/>
          <w:color w:val="000000"/>
        </w:rPr>
      </w:pPr>
    </w:p>
    <w:p w:rsidR="007D4002" w:rsidRPr="002A74B4" w:rsidRDefault="007D4002" w:rsidP="007D4002">
      <w:pPr>
        <w:spacing w:line="312" w:lineRule="auto"/>
        <w:rPr>
          <w:b/>
          <w:color w:val="000000"/>
          <w:sz w:val="20"/>
          <w:szCs w:val="20"/>
        </w:rPr>
      </w:pPr>
      <w:r w:rsidRPr="002A74B4">
        <w:rPr>
          <w:b/>
          <w:color w:val="000000"/>
          <w:sz w:val="20"/>
          <w:szCs w:val="20"/>
        </w:rPr>
        <w:t xml:space="preserve">Source of Oil Spill Simulation 2: </w:t>
      </w:r>
      <w:hyperlink r:id="rId8" w:history="1">
        <w:r w:rsidRPr="002A74B4">
          <w:rPr>
            <w:rStyle w:val="Hyperlink"/>
            <w:sz w:val="20"/>
            <w:szCs w:val="20"/>
          </w:rPr>
          <w:t>http://tlc.howstuffworks.com/family/environmental-activities2.htm</w:t>
        </w:r>
      </w:hyperlink>
    </w:p>
    <w:p w:rsidR="00355C42" w:rsidRPr="00355C42" w:rsidRDefault="00355C42" w:rsidP="00355C42">
      <w:pPr>
        <w:spacing w:before="60" w:after="60" w:line="240" w:lineRule="auto"/>
        <w:rPr>
          <w:rFonts w:ascii="Times New Roman" w:eastAsia="Times New Roman" w:hAnsi="Times New Roman" w:cs="Times New Roman"/>
          <w:sz w:val="24"/>
          <w:szCs w:val="24"/>
        </w:rPr>
      </w:pPr>
    </w:p>
    <w:p w:rsidR="00355C42" w:rsidRPr="00355C42" w:rsidRDefault="00355C42" w:rsidP="00355C42">
      <w:pPr>
        <w:rPr>
          <w:rFonts w:ascii="Times New Roman" w:hAnsi="Times New Roman" w:cs="Times New Roman"/>
          <w:sz w:val="24"/>
          <w:szCs w:val="24"/>
        </w:rPr>
      </w:pPr>
    </w:p>
    <w:sectPr w:rsidR="00355C42" w:rsidRPr="00355C42" w:rsidSect="00D54E7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71" w:rsidRDefault="00350971" w:rsidP="00355C42">
      <w:pPr>
        <w:spacing w:after="0" w:line="240" w:lineRule="auto"/>
      </w:pPr>
      <w:r>
        <w:separator/>
      </w:r>
    </w:p>
  </w:endnote>
  <w:endnote w:type="continuationSeparator" w:id="0">
    <w:p w:rsidR="00350971" w:rsidRDefault="00350971" w:rsidP="00355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71" w:rsidRDefault="00350971" w:rsidP="00355C42">
      <w:pPr>
        <w:spacing w:after="0" w:line="240" w:lineRule="auto"/>
      </w:pPr>
      <w:r>
        <w:separator/>
      </w:r>
    </w:p>
  </w:footnote>
  <w:footnote w:type="continuationSeparator" w:id="0">
    <w:p w:rsidR="00350971" w:rsidRDefault="00350971" w:rsidP="00355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42" w:rsidRDefault="00355C42">
    <w:pPr>
      <w:pStyle w:val="Header"/>
    </w:pPr>
    <w:r w:rsidRPr="00355C42">
      <w:t>S-7-7-3_Oil Spill Simulations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365"/>
    <w:multiLevelType w:val="hybridMultilevel"/>
    <w:tmpl w:val="F32C85A2"/>
    <w:lvl w:ilvl="0" w:tplc="04090003">
      <w:start w:val="1"/>
      <w:numFmt w:val="bullet"/>
      <w:lvlText w:val="o"/>
      <w:lvlJc w:val="left"/>
      <w:pPr>
        <w:tabs>
          <w:tab w:val="num" w:pos="0"/>
        </w:tabs>
        <w:ind w:left="1080" w:hanging="360"/>
      </w:pPr>
      <w:rPr>
        <w:rFonts w:ascii="Courier New" w:hAnsi="Courier New" w:cs="Courier New"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C32F85"/>
    <w:multiLevelType w:val="hybridMultilevel"/>
    <w:tmpl w:val="18CC8D2C"/>
    <w:lvl w:ilvl="0" w:tplc="610808D6">
      <w:start w:val="2008"/>
      <w:numFmt w:val="bullet"/>
      <w:pStyle w:val="Bullet"/>
      <w:lvlText w:val=""/>
      <w:lvlJc w:val="left"/>
      <w:pPr>
        <w:tabs>
          <w:tab w:val="num" w:pos="-360"/>
        </w:tabs>
        <w:ind w:left="720" w:hanging="360"/>
      </w:pPr>
      <w:rPr>
        <w:rFonts w:ascii="Symbol" w:hAnsi="Symbol"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C27487"/>
    <w:multiLevelType w:val="hybridMultilevel"/>
    <w:tmpl w:val="709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13D18"/>
    <w:multiLevelType w:val="hybridMultilevel"/>
    <w:tmpl w:val="0E84626A"/>
    <w:lvl w:ilvl="0" w:tplc="04090003">
      <w:start w:val="1"/>
      <w:numFmt w:val="bullet"/>
      <w:lvlText w:val="o"/>
      <w:lvlJc w:val="left"/>
      <w:pPr>
        <w:tabs>
          <w:tab w:val="num" w:pos="-360"/>
        </w:tabs>
        <w:ind w:left="720" w:hanging="360"/>
      </w:pPr>
      <w:rPr>
        <w:rFonts w:ascii="Courier New" w:hAnsi="Courier New" w:cs="Courier New"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5C42"/>
    <w:rsid w:val="000B0794"/>
    <w:rsid w:val="00350971"/>
    <w:rsid w:val="00355C42"/>
    <w:rsid w:val="003A1311"/>
    <w:rsid w:val="00621932"/>
    <w:rsid w:val="006941EC"/>
    <w:rsid w:val="007D4002"/>
    <w:rsid w:val="00B86DE4"/>
    <w:rsid w:val="00D54E7D"/>
    <w:rsid w:val="00DE4118"/>
    <w:rsid w:val="00DF6D94"/>
    <w:rsid w:val="00EB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Rectangular Callout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42"/>
  </w:style>
  <w:style w:type="paragraph" w:styleId="Footer">
    <w:name w:val="footer"/>
    <w:basedOn w:val="Normal"/>
    <w:link w:val="FooterChar"/>
    <w:uiPriority w:val="99"/>
    <w:unhideWhenUsed/>
    <w:rsid w:val="0035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42"/>
  </w:style>
  <w:style w:type="paragraph" w:styleId="BalloonText">
    <w:name w:val="Balloon Text"/>
    <w:basedOn w:val="Normal"/>
    <w:link w:val="BalloonTextChar"/>
    <w:uiPriority w:val="99"/>
    <w:semiHidden/>
    <w:unhideWhenUsed/>
    <w:rsid w:val="0035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42"/>
    <w:rPr>
      <w:rFonts w:ascii="Tahoma" w:hAnsi="Tahoma" w:cs="Tahoma"/>
      <w:sz w:val="16"/>
      <w:szCs w:val="16"/>
    </w:rPr>
  </w:style>
  <w:style w:type="paragraph" w:customStyle="1" w:styleId="Bullet">
    <w:name w:val="Bullet"/>
    <w:basedOn w:val="Normal"/>
    <w:rsid w:val="007D4002"/>
    <w:pPr>
      <w:numPr>
        <w:numId w:val="4"/>
      </w:numPr>
      <w:spacing w:before="60" w:after="60" w:line="240" w:lineRule="auto"/>
    </w:pPr>
    <w:rPr>
      <w:rFonts w:ascii="Times New Roman" w:eastAsia="Times New Roman" w:hAnsi="Times New Roman" w:cs="Times New Roman"/>
      <w:sz w:val="24"/>
      <w:szCs w:val="24"/>
    </w:rPr>
  </w:style>
  <w:style w:type="character" w:styleId="Hyperlink">
    <w:name w:val="Hyperlink"/>
    <w:rsid w:val="007D4002"/>
    <w:rPr>
      <w:color w:val="0000FF"/>
      <w:u w:val="single"/>
    </w:rPr>
  </w:style>
  <w:style w:type="paragraph" w:styleId="NormalWeb">
    <w:name w:val="Normal (Web)"/>
    <w:basedOn w:val="Normal"/>
    <w:uiPriority w:val="99"/>
    <w:unhideWhenUsed/>
    <w:rsid w:val="007D400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7D4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42"/>
  </w:style>
  <w:style w:type="paragraph" w:styleId="Footer">
    <w:name w:val="footer"/>
    <w:basedOn w:val="Normal"/>
    <w:link w:val="FooterChar"/>
    <w:uiPriority w:val="99"/>
    <w:unhideWhenUsed/>
    <w:rsid w:val="0035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42"/>
  </w:style>
  <w:style w:type="paragraph" w:styleId="BalloonText">
    <w:name w:val="Balloon Text"/>
    <w:basedOn w:val="Normal"/>
    <w:link w:val="BalloonTextChar"/>
    <w:uiPriority w:val="99"/>
    <w:semiHidden/>
    <w:unhideWhenUsed/>
    <w:rsid w:val="0035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42"/>
    <w:rPr>
      <w:rFonts w:ascii="Tahoma" w:hAnsi="Tahoma" w:cs="Tahoma"/>
      <w:sz w:val="16"/>
      <w:szCs w:val="16"/>
    </w:rPr>
  </w:style>
  <w:style w:type="paragraph" w:customStyle="1" w:styleId="Bullet">
    <w:name w:val="Bullet"/>
    <w:basedOn w:val="Normal"/>
    <w:rsid w:val="007D4002"/>
    <w:pPr>
      <w:numPr>
        <w:numId w:val="4"/>
      </w:numPr>
      <w:spacing w:before="60" w:after="60" w:line="240" w:lineRule="auto"/>
    </w:pPr>
    <w:rPr>
      <w:rFonts w:ascii="Times New Roman" w:eastAsia="Times New Roman" w:hAnsi="Times New Roman" w:cs="Times New Roman"/>
      <w:sz w:val="24"/>
      <w:szCs w:val="24"/>
    </w:rPr>
  </w:style>
  <w:style w:type="character" w:styleId="Hyperlink">
    <w:name w:val="Hyperlink"/>
    <w:rsid w:val="007D4002"/>
    <w:rPr>
      <w:color w:val="0000FF"/>
      <w:u w:val="single"/>
    </w:rPr>
  </w:style>
  <w:style w:type="paragraph" w:styleId="NormalWeb">
    <w:name w:val="Normal (Web)"/>
    <w:basedOn w:val="Normal"/>
    <w:uiPriority w:val="99"/>
    <w:unhideWhenUsed/>
    <w:rsid w:val="007D400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7D400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lc.howstuffworks.com/family/environmental-activities2.ht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mfrischkorn</cp:lastModifiedBy>
  <cp:revision>5</cp:revision>
  <dcterms:created xsi:type="dcterms:W3CDTF">2010-12-31T00:41:00Z</dcterms:created>
  <dcterms:modified xsi:type="dcterms:W3CDTF">2011-02-03T14:17:00Z</dcterms:modified>
</cp:coreProperties>
</file>