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Pr="00CE1039" w:rsidRDefault="00CE1039" w:rsidP="00CE1039">
      <w:pPr>
        <w:jc w:val="center"/>
        <w:rPr>
          <w:b/>
          <w:sz w:val="28"/>
          <w:szCs w:val="28"/>
        </w:rPr>
      </w:pPr>
      <w:r w:rsidRPr="00CE1039">
        <w:rPr>
          <w:b/>
          <w:sz w:val="28"/>
          <w:szCs w:val="28"/>
        </w:rPr>
        <w:t>Symbols Organizer</w:t>
      </w:r>
    </w:p>
    <w:p w:rsidR="00C6604A" w:rsidRDefault="00C6604A"/>
    <w:tbl>
      <w:tblPr>
        <w:tblStyle w:val="TableGrid"/>
        <w:tblW w:w="13968" w:type="dxa"/>
        <w:tblLook w:val="04A0"/>
      </w:tblPr>
      <w:tblGrid>
        <w:gridCol w:w="2244"/>
        <w:gridCol w:w="1644"/>
        <w:gridCol w:w="3060"/>
        <w:gridCol w:w="2028"/>
        <w:gridCol w:w="2244"/>
        <w:gridCol w:w="2748"/>
      </w:tblGrid>
      <w:tr w:rsidR="009C47AA" w:rsidTr="00261E4E">
        <w:trPr>
          <w:tblHeader/>
        </w:trPr>
        <w:tc>
          <w:tcPr>
            <w:tcW w:w="2244" w:type="dxa"/>
          </w:tcPr>
          <w:p w:rsidR="009C47AA" w:rsidRPr="009C47AA" w:rsidRDefault="009C47AA" w:rsidP="009C47AA">
            <w:pPr>
              <w:jc w:val="center"/>
              <w:rPr>
                <w:rFonts w:ascii="Arial Black" w:hAnsi="Arial Black"/>
              </w:rPr>
            </w:pPr>
            <w:r w:rsidRPr="009C47AA">
              <w:rPr>
                <w:rFonts w:ascii="Arial Black" w:hAnsi="Arial Black"/>
              </w:rPr>
              <w:t>Symbol</w:t>
            </w:r>
          </w:p>
        </w:tc>
        <w:tc>
          <w:tcPr>
            <w:tcW w:w="1644" w:type="dxa"/>
          </w:tcPr>
          <w:p w:rsidR="009C47AA" w:rsidRPr="009C47AA" w:rsidRDefault="009C47AA" w:rsidP="009C47AA">
            <w:pPr>
              <w:jc w:val="center"/>
              <w:rPr>
                <w:rFonts w:ascii="Arial Black" w:hAnsi="Arial Black"/>
              </w:rPr>
            </w:pPr>
            <w:r w:rsidRPr="009C47AA">
              <w:rPr>
                <w:rFonts w:ascii="Arial Black" w:hAnsi="Arial Black"/>
              </w:rPr>
              <w:t>Name</w:t>
            </w:r>
          </w:p>
        </w:tc>
        <w:tc>
          <w:tcPr>
            <w:tcW w:w="3060" w:type="dxa"/>
          </w:tcPr>
          <w:p w:rsidR="009C47AA" w:rsidRPr="009C47AA" w:rsidRDefault="009C47AA" w:rsidP="009C47AA">
            <w:pPr>
              <w:jc w:val="center"/>
              <w:rPr>
                <w:rFonts w:ascii="Arial Black" w:hAnsi="Arial Black"/>
              </w:rPr>
            </w:pPr>
            <w:r w:rsidRPr="009C47AA">
              <w:rPr>
                <w:rFonts w:ascii="Arial Black" w:hAnsi="Arial Black"/>
              </w:rPr>
              <w:t>Definition</w:t>
            </w:r>
          </w:p>
        </w:tc>
        <w:tc>
          <w:tcPr>
            <w:tcW w:w="2028" w:type="dxa"/>
          </w:tcPr>
          <w:p w:rsidR="009C47AA" w:rsidRPr="009C47AA" w:rsidRDefault="009C47AA" w:rsidP="009C47AA">
            <w:pPr>
              <w:jc w:val="center"/>
              <w:rPr>
                <w:rFonts w:ascii="Arial Black" w:hAnsi="Arial Black"/>
              </w:rPr>
            </w:pPr>
            <w:r w:rsidRPr="009C47AA">
              <w:rPr>
                <w:rFonts w:ascii="Arial Black" w:hAnsi="Arial Black"/>
              </w:rPr>
              <w:t>Purpose</w:t>
            </w:r>
          </w:p>
        </w:tc>
        <w:tc>
          <w:tcPr>
            <w:tcW w:w="2244" w:type="dxa"/>
          </w:tcPr>
          <w:p w:rsidR="009C47AA" w:rsidRPr="009C47AA" w:rsidRDefault="009C47AA" w:rsidP="009C47AA">
            <w:pPr>
              <w:jc w:val="center"/>
              <w:rPr>
                <w:rFonts w:ascii="Arial Black" w:hAnsi="Arial Black"/>
              </w:rPr>
            </w:pPr>
            <w:r w:rsidRPr="009C47AA">
              <w:rPr>
                <w:rFonts w:ascii="Arial Black" w:hAnsi="Arial Black"/>
              </w:rPr>
              <w:t>Alternate Versions</w:t>
            </w:r>
          </w:p>
        </w:tc>
        <w:tc>
          <w:tcPr>
            <w:tcW w:w="2748" w:type="dxa"/>
          </w:tcPr>
          <w:p w:rsidR="009C47AA" w:rsidRDefault="009C47AA"/>
        </w:tc>
      </w:tr>
      <w:tr w:rsidR="009C47AA" w:rsidTr="00261E4E">
        <w:tc>
          <w:tcPr>
            <w:tcW w:w="2244" w:type="dxa"/>
            <w:vAlign w:val="center"/>
          </w:tcPr>
          <w:p w:rsidR="009C47AA" w:rsidRPr="009C47AA" w:rsidRDefault="009C47AA" w:rsidP="00A43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44" w:type="dxa"/>
            <w:vAlign w:val="center"/>
          </w:tcPr>
          <w:p w:rsidR="009C47AA" w:rsidRDefault="009C47AA" w:rsidP="00B20D36">
            <w:pPr>
              <w:jc w:val="center"/>
            </w:pPr>
            <w:r>
              <w:t>Plus sign</w:t>
            </w:r>
          </w:p>
        </w:tc>
        <w:tc>
          <w:tcPr>
            <w:tcW w:w="3060" w:type="dxa"/>
          </w:tcPr>
          <w:p w:rsidR="009C47AA" w:rsidRDefault="009C47AA">
            <w:r>
              <w:t>Indicates operation of addition; property of being positive; related to the process of accumulation</w:t>
            </w:r>
            <w:r w:rsidR="00CE1039">
              <w:t>.</w:t>
            </w:r>
          </w:p>
        </w:tc>
        <w:tc>
          <w:tcPr>
            <w:tcW w:w="2028" w:type="dxa"/>
          </w:tcPr>
          <w:p w:rsidR="009C47AA" w:rsidRDefault="009C47AA" w:rsidP="009C47AA">
            <w:r>
              <w:t>Execute sum of two or more quantities; designates positive</w:t>
            </w:r>
            <w:r w:rsidR="00A433BF">
              <w:t>.</w:t>
            </w:r>
          </w:p>
        </w:tc>
        <w:tc>
          <w:tcPr>
            <w:tcW w:w="2244" w:type="dxa"/>
          </w:tcPr>
          <w:p w:rsidR="009C47AA" w:rsidRDefault="009C47AA"/>
        </w:tc>
        <w:tc>
          <w:tcPr>
            <w:tcW w:w="2748" w:type="dxa"/>
          </w:tcPr>
          <w:p w:rsidR="009C47AA" w:rsidRDefault="009C47AA"/>
        </w:tc>
      </w:tr>
      <w:tr w:rsidR="009C47AA" w:rsidTr="00261E4E">
        <w:tc>
          <w:tcPr>
            <w:tcW w:w="2244" w:type="dxa"/>
            <w:vAlign w:val="center"/>
          </w:tcPr>
          <w:p w:rsidR="009C47AA" w:rsidRPr="009C47AA" w:rsidRDefault="009C47AA" w:rsidP="00A43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644" w:type="dxa"/>
            <w:vAlign w:val="center"/>
          </w:tcPr>
          <w:p w:rsidR="009C47AA" w:rsidRDefault="009C47AA" w:rsidP="00B20D36">
            <w:pPr>
              <w:jc w:val="center"/>
            </w:pPr>
            <w:r>
              <w:t>Minus sign</w:t>
            </w:r>
          </w:p>
        </w:tc>
        <w:tc>
          <w:tcPr>
            <w:tcW w:w="3060" w:type="dxa"/>
          </w:tcPr>
          <w:p w:rsidR="009C47AA" w:rsidRDefault="009C47AA">
            <w:r>
              <w:t>Operation of subtraction; finding a quantity which when added to one of two given quantities will give the other; property of being negative</w:t>
            </w:r>
            <w:r w:rsidR="00CE1039">
              <w:t>.</w:t>
            </w:r>
          </w:p>
        </w:tc>
        <w:tc>
          <w:tcPr>
            <w:tcW w:w="2028" w:type="dxa"/>
          </w:tcPr>
          <w:p w:rsidR="009C47AA" w:rsidRDefault="00A433BF">
            <w:r>
              <w:t>Executes additive inverse of two quantities; designates negative.</w:t>
            </w:r>
          </w:p>
        </w:tc>
        <w:tc>
          <w:tcPr>
            <w:tcW w:w="2244" w:type="dxa"/>
          </w:tcPr>
          <w:p w:rsidR="009C47AA" w:rsidRDefault="009C47AA"/>
        </w:tc>
        <w:tc>
          <w:tcPr>
            <w:tcW w:w="2748" w:type="dxa"/>
          </w:tcPr>
          <w:p w:rsidR="009C47AA" w:rsidRDefault="009C47AA"/>
        </w:tc>
      </w:tr>
      <w:tr w:rsidR="009C47AA" w:rsidTr="00261E4E">
        <w:tc>
          <w:tcPr>
            <w:tcW w:w="2244" w:type="dxa"/>
            <w:vAlign w:val="center"/>
          </w:tcPr>
          <w:p w:rsidR="009C47AA" w:rsidRPr="009C47AA" w:rsidRDefault="00A433BF" w:rsidP="00B20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</w:t>
            </w:r>
          </w:p>
        </w:tc>
        <w:tc>
          <w:tcPr>
            <w:tcW w:w="1644" w:type="dxa"/>
            <w:vAlign w:val="center"/>
          </w:tcPr>
          <w:p w:rsidR="009C47AA" w:rsidRDefault="00A433BF" w:rsidP="00B20D36">
            <w:pPr>
              <w:jc w:val="center"/>
            </w:pPr>
            <w:r>
              <w:t>Multiplication sign</w:t>
            </w:r>
          </w:p>
        </w:tc>
        <w:tc>
          <w:tcPr>
            <w:tcW w:w="3060" w:type="dxa"/>
          </w:tcPr>
          <w:p w:rsidR="009C47AA" w:rsidRDefault="00A433BF">
            <w:r>
              <w:t xml:space="preserve">For real numbers, the </w:t>
            </w:r>
            <w:r w:rsidR="00317A2D">
              <w:t>“</w:t>
            </w:r>
            <w:r>
              <w:t>manyness</w:t>
            </w:r>
            <w:r w:rsidR="00317A2D">
              <w:t>”</w:t>
            </w:r>
            <w:r>
              <w:t xml:space="preserve"> of the combining of two or more sets; for integers, the set of objects obtained by combining A sets, each of which contains B objects.</w:t>
            </w:r>
          </w:p>
        </w:tc>
        <w:tc>
          <w:tcPr>
            <w:tcW w:w="2028" w:type="dxa"/>
          </w:tcPr>
          <w:p w:rsidR="009C47AA" w:rsidRDefault="00A433BF">
            <w:r>
              <w:t>Executes the product.</w:t>
            </w:r>
          </w:p>
        </w:tc>
        <w:tc>
          <w:tcPr>
            <w:tcW w:w="2244" w:type="dxa"/>
            <w:vAlign w:val="center"/>
          </w:tcPr>
          <w:p w:rsidR="009C47AA" w:rsidRPr="00A068F1" w:rsidRDefault="003225D2" w:rsidP="003225D2">
            <w:pPr>
              <w:jc w:val="center"/>
              <w:rPr>
                <w:szCs w:val="22"/>
              </w:rPr>
            </w:pPr>
            <w:r w:rsidRPr="00A068F1">
              <w:rPr>
                <w:szCs w:val="22"/>
              </w:rPr>
              <w:sym w:font="Symbol" w:char="F0B7"/>
            </w:r>
            <w:r w:rsidRPr="00A068F1">
              <w:rPr>
                <w:szCs w:val="22"/>
              </w:rPr>
              <w:br/>
              <w:t>( ) ( )</w:t>
            </w:r>
            <w:r w:rsidRPr="00A068F1">
              <w:rPr>
                <w:szCs w:val="22"/>
              </w:rPr>
              <w:br/>
            </w:r>
            <w:r w:rsidR="00E10639" w:rsidRPr="00A068F1">
              <w:rPr>
                <w:szCs w:val="22"/>
              </w:rPr>
              <w:t>(</w:t>
            </w:r>
            <w:r w:rsidRPr="00A068F1">
              <w:rPr>
                <w:szCs w:val="22"/>
              </w:rPr>
              <w:t>adjacency</w:t>
            </w:r>
            <w:r w:rsidR="00E10639" w:rsidRPr="00A068F1">
              <w:rPr>
                <w:szCs w:val="22"/>
              </w:rPr>
              <w:t>)</w:t>
            </w:r>
            <w:r w:rsidR="00E10639" w:rsidRPr="00A068F1">
              <w:rPr>
                <w:szCs w:val="22"/>
              </w:rPr>
              <w:br/>
              <w:t>*</w:t>
            </w:r>
          </w:p>
        </w:tc>
        <w:tc>
          <w:tcPr>
            <w:tcW w:w="2748" w:type="dxa"/>
          </w:tcPr>
          <w:p w:rsidR="009C47AA" w:rsidRDefault="009C47AA"/>
        </w:tc>
      </w:tr>
      <w:tr w:rsidR="009C47AA" w:rsidTr="00261E4E">
        <w:trPr>
          <w:trHeight w:val="1088"/>
        </w:trPr>
        <w:tc>
          <w:tcPr>
            <w:tcW w:w="2244" w:type="dxa"/>
            <w:vAlign w:val="center"/>
          </w:tcPr>
          <w:p w:rsidR="009C47AA" w:rsidRPr="009C47AA" w:rsidRDefault="003225D2" w:rsidP="0032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÷</w:t>
            </w:r>
          </w:p>
        </w:tc>
        <w:tc>
          <w:tcPr>
            <w:tcW w:w="1644" w:type="dxa"/>
            <w:vAlign w:val="center"/>
          </w:tcPr>
          <w:p w:rsidR="009C47AA" w:rsidRDefault="003225D2" w:rsidP="00B20D36">
            <w:pPr>
              <w:jc w:val="center"/>
            </w:pPr>
            <w:r>
              <w:t>Division sign</w:t>
            </w:r>
          </w:p>
        </w:tc>
        <w:tc>
          <w:tcPr>
            <w:tcW w:w="3060" w:type="dxa"/>
          </w:tcPr>
          <w:p w:rsidR="009C47AA" w:rsidRDefault="00122C2B" w:rsidP="00CE1039">
            <w:r>
              <w:t xml:space="preserve">The inverse operation </w:t>
            </w:r>
            <w:r w:rsidR="003225D2">
              <w:t xml:space="preserve">to multiplication; the quotient </w:t>
            </w:r>
            <w:r w:rsidR="003225D2" w:rsidRPr="00CE1039">
              <w:rPr>
                <w:i/>
              </w:rPr>
              <w:t>a/b</w:t>
            </w:r>
            <w:r w:rsidR="003225D2">
              <w:t xml:space="preserve"> of two numbers </w:t>
            </w:r>
            <w:r w:rsidR="003225D2" w:rsidRPr="00CE1039">
              <w:rPr>
                <w:i/>
              </w:rPr>
              <w:t>a</w:t>
            </w:r>
            <w:r w:rsidR="003225D2">
              <w:t xml:space="preserve"> and </w:t>
            </w:r>
            <w:r w:rsidR="003225D2" w:rsidRPr="00CE1039">
              <w:rPr>
                <w:i/>
              </w:rPr>
              <w:t>b</w:t>
            </w:r>
            <w:r w:rsidR="003225D2">
              <w:t xml:space="preserve"> is the number </w:t>
            </w:r>
            <w:r w:rsidR="003225D2" w:rsidRPr="00CE1039">
              <w:rPr>
                <w:i/>
              </w:rPr>
              <w:t>c</w:t>
            </w:r>
            <w:r w:rsidR="00CE1039">
              <w:rPr>
                <w:i/>
              </w:rPr>
              <w:t>,</w:t>
            </w:r>
            <w:r w:rsidR="003225D2">
              <w:t xml:space="preserve"> such that </w:t>
            </w:r>
            <w:r w:rsidR="00C05476">
              <w:t xml:space="preserve">the product of </w:t>
            </w:r>
            <w:r w:rsidR="00C05476" w:rsidRPr="00CE1039">
              <w:rPr>
                <w:i/>
              </w:rPr>
              <w:t>b</w:t>
            </w:r>
            <w:r w:rsidR="00C05476">
              <w:t xml:space="preserve"> and </w:t>
            </w:r>
            <w:r w:rsidR="00C05476" w:rsidRPr="00CE1039">
              <w:rPr>
                <w:i/>
              </w:rPr>
              <w:t>c</w:t>
            </w:r>
            <w:r w:rsidR="00C05476">
              <w:t xml:space="preserve"> equals </w:t>
            </w:r>
            <w:r w:rsidR="00C05476" w:rsidRPr="00CE1039">
              <w:rPr>
                <w:i/>
              </w:rPr>
              <w:t>a</w:t>
            </w:r>
            <w:r w:rsidR="003225D2">
              <w:t xml:space="preserve">, if </w:t>
            </w:r>
            <w:r w:rsidR="003225D2" w:rsidRPr="00CE1039">
              <w:rPr>
                <w:i/>
              </w:rPr>
              <w:t>c</w:t>
            </w:r>
            <w:r w:rsidR="003225D2">
              <w:t xml:space="preserve"> exists and has only one value</w:t>
            </w:r>
            <w:r w:rsidR="00C05476">
              <w:t>.</w:t>
            </w:r>
          </w:p>
        </w:tc>
        <w:tc>
          <w:tcPr>
            <w:tcW w:w="2028" w:type="dxa"/>
          </w:tcPr>
          <w:p w:rsidR="009C47AA" w:rsidRDefault="003225D2">
            <w:r>
              <w:t>Executes the quotient; implies numerator divided by denominator</w:t>
            </w:r>
          </w:p>
        </w:tc>
        <w:tc>
          <w:tcPr>
            <w:tcW w:w="2244" w:type="dxa"/>
            <w:vAlign w:val="center"/>
          </w:tcPr>
          <w:p w:rsidR="009C47AA" w:rsidRPr="003225D2" w:rsidRDefault="003225D2" w:rsidP="000B5A94">
            <w:pPr>
              <w:jc w:val="center"/>
              <w:rPr>
                <w:sz w:val="28"/>
                <w:szCs w:val="28"/>
              </w:rPr>
            </w:pPr>
            <w:r w:rsidRPr="003225D2">
              <w:rPr>
                <w:position w:val="-16"/>
                <w:sz w:val="28"/>
                <w:szCs w:val="28"/>
              </w:rPr>
              <w:object w:dxaOrig="3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2pt" o:ole="">
                  <v:imagedata r:id="rId6" o:title=""/>
                </v:shape>
                <o:OLEObject Type="Embed" ProgID="Equation.3" ShapeID="_x0000_i1025" DrawAspect="Content" ObjectID="_1360156523" r:id="rId7"/>
              </w:object>
            </w:r>
            <w:r w:rsidRPr="003225D2">
              <w:rPr>
                <w:sz w:val="28"/>
                <w:szCs w:val="28"/>
              </w:rPr>
              <w:br/>
            </w:r>
            <w:r w:rsidR="000B5A94">
              <w:rPr>
                <w:sz w:val="28"/>
                <w:szCs w:val="28"/>
              </w:rPr>
              <w:t>–</w:t>
            </w:r>
          </w:p>
        </w:tc>
        <w:tc>
          <w:tcPr>
            <w:tcW w:w="2748" w:type="dxa"/>
          </w:tcPr>
          <w:p w:rsidR="009C47AA" w:rsidRDefault="009C47AA"/>
        </w:tc>
      </w:tr>
      <w:tr w:rsidR="009C47AA" w:rsidTr="00261E4E">
        <w:tc>
          <w:tcPr>
            <w:tcW w:w="2244" w:type="dxa"/>
            <w:vAlign w:val="center"/>
          </w:tcPr>
          <w:p w:rsidR="009C47AA" w:rsidRPr="009C47AA" w:rsidRDefault="00C05476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^</w:t>
            </w:r>
          </w:p>
        </w:tc>
        <w:tc>
          <w:tcPr>
            <w:tcW w:w="1644" w:type="dxa"/>
            <w:vAlign w:val="center"/>
          </w:tcPr>
          <w:p w:rsidR="009C47AA" w:rsidRDefault="00C05476" w:rsidP="00E10639">
            <w:pPr>
              <w:jc w:val="center"/>
            </w:pPr>
            <w:r>
              <w:t>Exponent</w:t>
            </w:r>
          </w:p>
        </w:tc>
        <w:tc>
          <w:tcPr>
            <w:tcW w:w="3060" w:type="dxa"/>
          </w:tcPr>
          <w:p w:rsidR="009C47AA" w:rsidRDefault="00C05476">
            <w:r>
              <w:t>The number placed at the right and above a symbol (superscript). The value assigned is the power and indicates the number of times the symbol is to be taken as a factor.</w:t>
            </w:r>
          </w:p>
        </w:tc>
        <w:tc>
          <w:tcPr>
            <w:tcW w:w="2028" w:type="dxa"/>
          </w:tcPr>
          <w:p w:rsidR="009C47AA" w:rsidRDefault="00C05476">
            <w:r>
              <w:t>Multiplies the symbol (base) by itself in accordance with its value.</w:t>
            </w:r>
          </w:p>
        </w:tc>
        <w:tc>
          <w:tcPr>
            <w:tcW w:w="2244" w:type="dxa"/>
            <w:vAlign w:val="center"/>
          </w:tcPr>
          <w:p w:rsidR="00A068F1" w:rsidRDefault="00C05476" w:rsidP="00C05476">
            <w:pPr>
              <w:jc w:val="center"/>
              <w:rPr>
                <w:szCs w:val="22"/>
              </w:rPr>
            </w:pPr>
            <w:r w:rsidRPr="00A068F1">
              <w:rPr>
                <w:i/>
                <w:szCs w:val="22"/>
              </w:rPr>
              <w:t>x</w:t>
            </w:r>
            <w:r w:rsidRPr="00A068F1">
              <w:rPr>
                <w:i/>
                <w:szCs w:val="22"/>
                <w:vertAlign w:val="superscript"/>
              </w:rPr>
              <w:t>n</w:t>
            </w:r>
            <w:r w:rsidRPr="00A068F1">
              <w:rPr>
                <w:i/>
                <w:szCs w:val="22"/>
                <w:vertAlign w:val="superscript"/>
              </w:rPr>
              <w:br/>
            </w:r>
            <w:r w:rsidRPr="00A068F1">
              <w:rPr>
                <w:szCs w:val="22"/>
              </w:rPr>
              <w:t xml:space="preserve">multiplies </w:t>
            </w:r>
            <w:r w:rsidRPr="00A068F1">
              <w:rPr>
                <w:i/>
                <w:szCs w:val="22"/>
              </w:rPr>
              <w:t xml:space="preserve">x </w:t>
            </w:r>
            <w:r w:rsidRPr="00A068F1">
              <w:rPr>
                <w:szCs w:val="22"/>
              </w:rPr>
              <w:t xml:space="preserve">by itself </w:t>
            </w:r>
          </w:p>
          <w:p w:rsidR="009C47AA" w:rsidRPr="00A068F1" w:rsidRDefault="00C05476" w:rsidP="00C05476">
            <w:pPr>
              <w:jc w:val="center"/>
              <w:rPr>
                <w:szCs w:val="22"/>
              </w:rPr>
            </w:pPr>
            <w:r w:rsidRPr="00A068F1">
              <w:rPr>
                <w:i/>
                <w:szCs w:val="22"/>
              </w:rPr>
              <w:t>n</w:t>
            </w:r>
            <w:r w:rsidRPr="00A068F1">
              <w:rPr>
                <w:szCs w:val="22"/>
              </w:rPr>
              <w:t xml:space="preserve"> times</w:t>
            </w:r>
          </w:p>
        </w:tc>
        <w:tc>
          <w:tcPr>
            <w:tcW w:w="2748" w:type="dxa"/>
          </w:tcPr>
          <w:p w:rsidR="009C47AA" w:rsidRDefault="009C47AA"/>
        </w:tc>
      </w:tr>
    </w:tbl>
    <w:p w:rsidR="00D41B18" w:rsidRDefault="00D41B18">
      <w:r>
        <w:br w:type="page"/>
      </w:r>
    </w:p>
    <w:tbl>
      <w:tblPr>
        <w:tblStyle w:val="TableGrid"/>
        <w:tblW w:w="0" w:type="auto"/>
        <w:tblLook w:val="04A0"/>
      </w:tblPr>
      <w:tblGrid>
        <w:gridCol w:w="2244"/>
        <w:gridCol w:w="1644"/>
        <w:gridCol w:w="3060"/>
        <w:gridCol w:w="2028"/>
        <w:gridCol w:w="2244"/>
        <w:gridCol w:w="2244"/>
      </w:tblGrid>
      <w:tr w:rsidR="00261E4E" w:rsidTr="00C11CE8">
        <w:trPr>
          <w:tblHeader/>
        </w:trPr>
        <w:tc>
          <w:tcPr>
            <w:tcW w:w="2244" w:type="dxa"/>
          </w:tcPr>
          <w:p w:rsidR="00261E4E" w:rsidRPr="009C47AA" w:rsidRDefault="00261E4E" w:rsidP="00C11CE8">
            <w:pPr>
              <w:jc w:val="center"/>
              <w:rPr>
                <w:rFonts w:ascii="Arial Black" w:hAnsi="Arial Black"/>
              </w:rPr>
            </w:pPr>
            <w:r w:rsidRPr="009C47AA">
              <w:rPr>
                <w:rFonts w:ascii="Arial Black" w:hAnsi="Arial Black"/>
              </w:rPr>
              <w:lastRenderedPageBreak/>
              <w:t>Symbol</w:t>
            </w:r>
          </w:p>
        </w:tc>
        <w:tc>
          <w:tcPr>
            <w:tcW w:w="1644" w:type="dxa"/>
          </w:tcPr>
          <w:p w:rsidR="00261E4E" w:rsidRPr="009C47AA" w:rsidRDefault="00261E4E" w:rsidP="00C11CE8">
            <w:pPr>
              <w:jc w:val="center"/>
              <w:rPr>
                <w:rFonts w:ascii="Arial Black" w:hAnsi="Arial Black"/>
              </w:rPr>
            </w:pPr>
            <w:r w:rsidRPr="009C47AA">
              <w:rPr>
                <w:rFonts w:ascii="Arial Black" w:hAnsi="Arial Black"/>
              </w:rPr>
              <w:t>Name</w:t>
            </w:r>
          </w:p>
        </w:tc>
        <w:tc>
          <w:tcPr>
            <w:tcW w:w="3060" w:type="dxa"/>
          </w:tcPr>
          <w:p w:rsidR="00261E4E" w:rsidRPr="009C47AA" w:rsidRDefault="00261E4E" w:rsidP="00C11CE8">
            <w:pPr>
              <w:jc w:val="center"/>
              <w:rPr>
                <w:rFonts w:ascii="Arial Black" w:hAnsi="Arial Black"/>
              </w:rPr>
            </w:pPr>
            <w:r w:rsidRPr="009C47AA">
              <w:rPr>
                <w:rFonts w:ascii="Arial Black" w:hAnsi="Arial Black"/>
              </w:rPr>
              <w:t>Definition</w:t>
            </w:r>
          </w:p>
        </w:tc>
        <w:tc>
          <w:tcPr>
            <w:tcW w:w="2028" w:type="dxa"/>
          </w:tcPr>
          <w:p w:rsidR="00261E4E" w:rsidRPr="009C47AA" w:rsidRDefault="00261E4E" w:rsidP="00C11CE8">
            <w:pPr>
              <w:jc w:val="center"/>
              <w:rPr>
                <w:rFonts w:ascii="Arial Black" w:hAnsi="Arial Black"/>
              </w:rPr>
            </w:pPr>
            <w:r w:rsidRPr="009C47AA">
              <w:rPr>
                <w:rFonts w:ascii="Arial Black" w:hAnsi="Arial Black"/>
              </w:rPr>
              <w:t>Purpose</w:t>
            </w:r>
          </w:p>
        </w:tc>
        <w:tc>
          <w:tcPr>
            <w:tcW w:w="2244" w:type="dxa"/>
          </w:tcPr>
          <w:p w:rsidR="00261E4E" w:rsidRPr="009C47AA" w:rsidRDefault="00261E4E" w:rsidP="00C11CE8">
            <w:pPr>
              <w:jc w:val="center"/>
              <w:rPr>
                <w:rFonts w:ascii="Arial Black" w:hAnsi="Arial Black"/>
              </w:rPr>
            </w:pPr>
            <w:r w:rsidRPr="009C47AA">
              <w:rPr>
                <w:rFonts w:ascii="Arial Black" w:hAnsi="Arial Black"/>
              </w:rPr>
              <w:t>Alternate Versions</w:t>
            </w:r>
          </w:p>
        </w:tc>
        <w:tc>
          <w:tcPr>
            <w:tcW w:w="2244" w:type="dxa"/>
          </w:tcPr>
          <w:p w:rsidR="00261E4E" w:rsidRDefault="00261E4E" w:rsidP="00C11CE8"/>
        </w:tc>
      </w:tr>
      <w:tr w:rsidR="009C47AA" w:rsidTr="00D41B18">
        <w:tc>
          <w:tcPr>
            <w:tcW w:w="2244" w:type="dxa"/>
            <w:vAlign w:val="center"/>
          </w:tcPr>
          <w:p w:rsidR="009C47AA" w:rsidRPr="009C47AA" w:rsidRDefault="00C05476" w:rsidP="00E10639">
            <w:pPr>
              <w:jc w:val="center"/>
              <w:rPr>
                <w:sz w:val="28"/>
                <w:szCs w:val="28"/>
              </w:rPr>
            </w:pPr>
            <w:proofErr w:type="spellStart"/>
            <w:r w:rsidRPr="00C05476">
              <w:rPr>
                <w:i/>
                <w:sz w:val="28"/>
                <w:szCs w:val="28"/>
              </w:rPr>
              <w:t>x</w:t>
            </w:r>
            <w:r w:rsidRPr="00CE1039">
              <w:rPr>
                <w:i/>
                <w:sz w:val="28"/>
                <w:szCs w:val="28"/>
                <w:vertAlign w:val="subscript"/>
              </w:rPr>
              <w:t>n</w:t>
            </w:r>
            <w:proofErr w:type="spellEnd"/>
          </w:p>
        </w:tc>
        <w:tc>
          <w:tcPr>
            <w:tcW w:w="1644" w:type="dxa"/>
            <w:vAlign w:val="center"/>
          </w:tcPr>
          <w:p w:rsidR="009C47AA" w:rsidRDefault="00C05476" w:rsidP="00E10639">
            <w:pPr>
              <w:jc w:val="center"/>
            </w:pPr>
            <w:r>
              <w:t>Subscript</w:t>
            </w:r>
          </w:p>
        </w:tc>
        <w:tc>
          <w:tcPr>
            <w:tcW w:w="3060" w:type="dxa"/>
          </w:tcPr>
          <w:p w:rsidR="009C47AA" w:rsidRDefault="00C05476">
            <w:r>
              <w:t>The</w:t>
            </w:r>
            <w:r w:rsidR="008C5834">
              <w:t xml:space="preserve"> smaller</w:t>
            </w:r>
            <w:r>
              <w:t xml:space="preserve"> letter or number </w:t>
            </w:r>
            <w:r w:rsidR="008C5834">
              <w:t>written below and right or left of the given number and used as a mark of distinction to identify that symbol as unique from others.</w:t>
            </w:r>
          </w:p>
        </w:tc>
        <w:tc>
          <w:tcPr>
            <w:tcW w:w="2028" w:type="dxa"/>
          </w:tcPr>
          <w:p w:rsidR="009C47AA" w:rsidRDefault="008C5834">
            <w:r>
              <w:t>Identification</w:t>
            </w:r>
          </w:p>
        </w:tc>
        <w:tc>
          <w:tcPr>
            <w:tcW w:w="2244" w:type="dxa"/>
            <w:vAlign w:val="center"/>
          </w:tcPr>
          <w:p w:rsidR="009C47AA" w:rsidRPr="008C5834" w:rsidRDefault="008C5834" w:rsidP="008C5834">
            <w:pPr>
              <w:jc w:val="center"/>
              <w:rPr>
                <w:sz w:val="28"/>
                <w:szCs w:val="28"/>
              </w:rPr>
            </w:pPr>
            <w:r w:rsidRPr="008C5834">
              <w:rPr>
                <w:position w:val="-10"/>
                <w:sz w:val="28"/>
                <w:szCs w:val="28"/>
              </w:rPr>
              <w:object w:dxaOrig="180" w:dyaOrig="340">
                <v:shape id="_x0000_i1026" type="#_x0000_t75" style="width:9pt;height:17pt" o:ole="">
                  <v:imagedata r:id="rId8" o:title=""/>
                </v:shape>
                <o:OLEObject Type="Embed" ProgID="Equation.3" ShapeID="_x0000_i1026" DrawAspect="Content" ObjectID="_1360156524" r:id="rId9"/>
              </w:object>
            </w:r>
            <w:r w:rsidR="00CE1039" w:rsidRPr="00CE1039">
              <w:rPr>
                <w:position w:val="-12"/>
                <w:sz w:val="28"/>
                <w:szCs w:val="28"/>
              </w:rPr>
              <w:object w:dxaOrig="320" w:dyaOrig="360">
                <v:shape id="_x0000_i1027" type="#_x0000_t75" style="width:16pt;height:18pt" o:ole="">
                  <v:imagedata r:id="rId10" o:title=""/>
                </v:shape>
                <o:OLEObject Type="Embed" ProgID="Equation.3" ShapeID="_x0000_i1027" DrawAspect="Content" ObjectID="_1360156525" r:id="rId11"/>
              </w:object>
            </w:r>
          </w:p>
        </w:tc>
        <w:tc>
          <w:tcPr>
            <w:tcW w:w="2244" w:type="dxa"/>
          </w:tcPr>
          <w:p w:rsidR="009C47AA" w:rsidRDefault="009C47AA"/>
        </w:tc>
      </w:tr>
      <w:tr w:rsidR="009C47AA" w:rsidTr="00D41B18">
        <w:tc>
          <w:tcPr>
            <w:tcW w:w="2244" w:type="dxa"/>
            <w:vAlign w:val="center"/>
          </w:tcPr>
          <w:p w:rsidR="009C47AA" w:rsidRPr="009C47AA" w:rsidRDefault="00466114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0"/>
            </w:r>
          </w:p>
        </w:tc>
        <w:tc>
          <w:tcPr>
            <w:tcW w:w="1644" w:type="dxa"/>
            <w:vAlign w:val="center"/>
          </w:tcPr>
          <w:p w:rsidR="009C47AA" w:rsidRDefault="00466114" w:rsidP="00E10639">
            <w:pPr>
              <w:jc w:val="center"/>
            </w:pPr>
            <w:r>
              <w:t>Pi</w:t>
            </w:r>
          </w:p>
        </w:tc>
        <w:tc>
          <w:tcPr>
            <w:tcW w:w="3060" w:type="dxa"/>
          </w:tcPr>
          <w:p w:rsidR="009C47AA" w:rsidRDefault="00466114">
            <w:r>
              <w:t>Designates the ratio of the circumference of a circle to its diameter; it is not a true ratio, but a transcendental irrational number</w:t>
            </w:r>
            <w:r w:rsidR="00317A2D">
              <w:t>.</w:t>
            </w:r>
          </w:p>
        </w:tc>
        <w:tc>
          <w:tcPr>
            <w:tcW w:w="2028" w:type="dxa"/>
          </w:tcPr>
          <w:p w:rsidR="009C47AA" w:rsidRDefault="00111FC5">
            <w:r>
              <w:t>Representation</w:t>
            </w:r>
          </w:p>
        </w:tc>
        <w:tc>
          <w:tcPr>
            <w:tcW w:w="2244" w:type="dxa"/>
          </w:tcPr>
          <w:p w:rsidR="009C47AA" w:rsidRDefault="009C47AA"/>
        </w:tc>
        <w:tc>
          <w:tcPr>
            <w:tcW w:w="2244" w:type="dxa"/>
          </w:tcPr>
          <w:p w:rsidR="009C47AA" w:rsidRDefault="009C47AA"/>
        </w:tc>
      </w:tr>
      <w:tr w:rsidR="00466114" w:rsidTr="00D41B18">
        <w:tc>
          <w:tcPr>
            <w:tcW w:w="2244" w:type="dxa"/>
            <w:vAlign w:val="center"/>
          </w:tcPr>
          <w:p w:rsidR="00466114" w:rsidRPr="00466114" w:rsidRDefault="00466114" w:rsidP="00E106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</w:t>
            </w:r>
          </w:p>
        </w:tc>
        <w:tc>
          <w:tcPr>
            <w:tcW w:w="1644" w:type="dxa"/>
            <w:vAlign w:val="center"/>
          </w:tcPr>
          <w:p w:rsidR="00466114" w:rsidRDefault="00111FC5" w:rsidP="00E10639">
            <w:pPr>
              <w:jc w:val="center"/>
            </w:pPr>
            <w:r>
              <w:t>E</w:t>
            </w:r>
          </w:p>
        </w:tc>
        <w:tc>
          <w:tcPr>
            <w:tcW w:w="3060" w:type="dxa"/>
          </w:tcPr>
          <w:p w:rsidR="00466114" w:rsidRDefault="00111FC5" w:rsidP="00317A2D">
            <w:r>
              <w:t xml:space="preserve">The base of </w:t>
            </w:r>
            <w:r w:rsidR="00A068F1">
              <w:t>natural logarithms</w:t>
            </w:r>
            <w:r>
              <w:t xml:space="preserve">, the limit of </w:t>
            </w:r>
            <w:r w:rsidRPr="00111FC5">
              <w:rPr>
                <w:position w:val="-28"/>
              </w:rPr>
              <w:object w:dxaOrig="859" w:dyaOrig="740">
                <v:shape id="_x0000_i1028" type="#_x0000_t75" style="width:43pt;height:37pt" o:ole="">
                  <v:imagedata r:id="rId12" o:title=""/>
                </v:shape>
                <o:OLEObject Type="Embed" ProgID="Equation.3" ShapeID="_x0000_i1028" DrawAspect="Content" ObjectID="_1360156526" r:id="rId13"/>
              </w:object>
            </w:r>
            <w:r w:rsidR="00317A2D">
              <w:rPr>
                <w:position w:val="-28"/>
              </w:rPr>
              <w:t>.</w:t>
            </w:r>
            <w:r w:rsidR="00317A2D">
              <w:t>A</w:t>
            </w:r>
            <w:r>
              <w:t xml:space="preserve">s </w:t>
            </w:r>
            <w:r w:rsidRPr="00317A2D">
              <w:rPr>
                <w:i/>
              </w:rPr>
              <w:t>n</w:t>
            </w:r>
            <w:r>
              <w:t xml:space="preserve"> increases without limit. Its approximate numerical value is 2.182818284… and is an irrational and transcendental number.</w:t>
            </w:r>
          </w:p>
        </w:tc>
        <w:tc>
          <w:tcPr>
            <w:tcW w:w="2028" w:type="dxa"/>
          </w:tcPr>
          <w:p w:rsidR="00466114" w:rsidRDefault="00111FC5">
            <w:r>
              <w:t>Representation</w:t>
            </w:r>
          </w:p>
        </w:tc>
        <w:tc>
          <w:tcPr>
            <w:tcW w:w="2244" w:type="dxa"/>
            <w:vAlign w:val="center"/>
          </w:tcPr>
          <w:p w:rsidR="00466114" w:rsidRPr="00111FC5" w:rsidRDefault="00466114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466114" w:rsidRDefault="00466114"/>
        </w:tc>
      </w:tr>
      <w:tr w:rsidR="00317A2D" w:rsidTr="00D41B18">
        <w:tc>
          <w:tcPr>
            <w:tcW w:w="2244" w:type="dxa"/>
            <w:vAlign w:val="center"/>
          </w:tcPr>
          <w:p w:rsidR="00317A2D" w:rsidRPr="00317A2D" w:rsidRDefault="00317A2D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!</w:t>
            </w:r>
          </w:p>
        </w:tc>
        <w:tc>
          <w:tcPr>
            <w:tcW w:w="1644" w:type="dxa"/>
            <w:vAlign w:val="center"/>
          </w:tcPr>
          <w:p w:rsidR="00317A2D" w:rsidRDefault="00317A2D" w:rsidP="00E10639">
            <w:pPr>
              <w:jc w:val="center"/>
            </w:pPr>
            <w:r>
              <w:t>Factorial</w:t>
            </w:r>
          </w:p>
        </w:tc>
        <w:tc>
          <w:tcPr>
            <w:tcW w:w="3060" w:type="dxa"/>
          </w:tcPr>
          <w:p w:rsidR="00317A2D" w:rsidRDefault="00317A2D">
            <w:r>
              <w:t>The product of all the positive integers less than or equal to the given integer. The factorial has the unusual property in that 0! = 1! = 1.</w:t>
            </w:r>
          </w:p>
        </w:tc>
        <w:tc>
          <w:tcPr>
            <w:tcW w:w="2028" w:type="dxa"/>
          </w:tcPr>
          <w:p w:rsidR="00317A2D" w:rsidRDefault="00317A2D">
            <w:r>
              <w:t>Operation</w:t>
            </w:r>
            <w:r w:rsidR="00C70B85">
              <w:t>; frequently used in probability to enumerate outcomes.</w:t>
            </w:r>
          </w:p>
        </w:tc>
        <w:tc>
          <w:tcPr>
            <w:tcW w:w="2244" w:type="dxa"/>
            <w:vAlign w:val="center"/>
          </w:tcPr>
          <w:p w:rsidR="00317A2D" w:rsidRPr="00A068F1" w:rsidRDefault="00C70B85" w:rsidP="00111FC5">
            <w:pPr>
              <w:jc w:val="center"/>
              <w:rPr>
                <w:i/>
                <w:szCs w:val="22"/>
              </w:rPr>
            </w:pPr>
            <w:r w:rsidRPr="00A068F1">
              <w:rPr>
                <w:szCs w:val="22"/>
              </w:rPr>
              <w:sym w:font="Symbol" w:char="F0BD"/>
            </w:r>
            <w:r w:rsidRPr="00A068F1">
              <w:rPr>
                <w:i/>
                <w:szCs w:val="22"/>
                <w:u w:val="single"/>
              </w:rPr>
              <w:t>n</w:t>
            </w:r>
          </w:p>
        </w:tc>
        <w:tc>
          <w:tcPr>
            <w:tcW w:w="2244" w:type="dxa"/>
          </w:tcPr>
          <w:p w:rsidR="00317A2D" w:rsidRDefault="00317A2D"/>
        </w:tc>
      </w:tr>
      <w:tr w:rsidR="00C70B85" w:rsidTr="00D41B18">
        <w:tc>
          <w:tcPr>
            <w:tcW w:w="2244" w:type="dxa"/>
            <w:vAlign w:val="center"/>
          </w:tcPr>
          <w:p w:rsidR="00C70B85" w:rsidRDefault="00C70B85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5C"/>
            </w:r>
          </w:p>
        </w:tc>
        <w:tc>
          <w:tcPr>
            <w:tcW w:w="1644" w:type="dxa"/>
            <w:vAlign w:val="center"/>
          </w:tcPr>
          <w:p w:rsidR="00C70B85" w:rsidRDefault="00C70B85" w:rsidP="00E10639">
            <w:pPr>
              <w:jc w:val="center"/>
            </w:pPr>
            <w:r>
              <w:t>Three dots</w:t>
            </w:r>
          </w:p>
        </w:tc>
        <w:tc>
          <w:tcPr>
            <w:tcW w:w="3060" w:type="dxa"/>
          </w:tcPr>
          <w:p w:rsidR="00C70B85" w:rsidRDefault="00C70B85">
            <w:r>
              <w:t>Therefore</w:t>
            </w:r>
          </w:p>
        </w:tc>
        <w:tc>
          <w:tcPr>
            <w:tcW w:w="2028" w:type="dxa"/>
          </w:tcPr>
          <w:p w:rsidR="00C70B85" w:rsidRDefault="00C70B85">
            <w:r>
              <w:t>Transition to conclusion</w:t>
            </w:r>
          </w:p>
        </w:tc>
        <w:tc>
          <w:tcPr>
            <w:tcW w:w="2244" w:type="dxa"/>
            <w:vAlign w:val="center"/>
          </w:tcPr>
          <w:p w:rsidR="00C70B85" w:rsidRDefault="00C70B85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C70B85" w:rsidRDefault="00C70B85"/>
        </w:tc>
      </w:tr>
      <w:tr w:rsidR="00F81DC2" w:rsidTr="00D41B18">
        <w:tc>
          <w:tcPr>
            <w:tcW w:w="2244" w:type="dxa"/>
            <w:vAlign w:val="center"/>
          </w:tcPr>
          <w:p w:rsidR="00F81DC2" w:rsidRPr="00F81DC2" w:rsidRDefault="00F81DC2" w:rsidP="00E106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</w:t>
            </w:r>
          </w:p>
        </w:tc>
        <w:tc>
          <w:tcPr>
            <w:tcW w:w="1644" w:type="dxa"/>
            <w:vAlign w:val="center"/>
          </w:tcPr>
          <w:p w:rsidR="00F81DC2" w:rsidRDefault="00F81DC2" w:rsidP="00E10639">
            <w:pPr>
              <w:jc w:val="center"/>
            </w:pPr>
            <w:r>
              <w:t>m</w:t>
            </w:r>
          </w:p>
        </w:tc>
        <w:tc>
          <w:tcPr>
            <w:tcW w:w="3060" w:type="dxa"/>
          </w:tcPr>
          <w:p w:rsidR="00F81DC2" w:rsidRDefault="00F81DC2">
            <w:r>
              <w:t>Slope</w:t>
            </w:r>
          </w:p>
        </w:tc>
        <w:tc>
          <w:tcPr>
            <w:tcW w:w="2028" w:type="dxa"/>
          </w:tcPr>
          <w:p w:rsidR="00F81DC2" w:rsidRDefault="00F81DC2">
            <w:r>
              <w:t xml:space="preserve">Change in </w:t>
            </w:r>
            <w:r w:rsidRPr="00F81DC2">
              <w:rPr>
                <w:i/>
              </w:rPr>
              <w:t>y</w:t>
            </w:r>
            <w:r>
              <w:t xml:space="preserve"> divided by change in </w:t>
            </w:r>
            <w:r w:rsidRPr="00F81DC2">
              <w:rPr>
                <w:i/>
              </w:rPr>
              <w:t>x</w:t>
            </w:r>
          </w:p>
        </w:tc>
        <w:tc>
          <w:tcPr>
            <w:tcW w:w="2244" w:type="dxa"/>
            <w:vAlign w:val="center"/>
          </w:tcPr>
          <w:p w:rsidR="00F81DC2" w:rsidRDefault="00F81DC2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F81DC2" w:rsidRDefault="00F81DC2"/>
        </w:tc>
      </w:tr>
      <w:tr w:rsidR="00C70B85" w:rsidTr="00D41B18">
        <w:tc>
          <w:tcPr>
            <w:tcW w:w="2244" w:type="dxa"/>
            <w:vAlign w:val="center"/>
          </w:tcPr>
          <w:p w:rsidR="00C70B85" w:rsidRDefault="00CB1CF8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44"/>
            </w:r>
          </w:p>
        </w:tc>
        <w:tc>
          <w:tcPr>
            <w:tcW w:w="1644" w:type="dxa"/>
            <w:vAlign w:val="center"/>
          </w:tcPr>
          <w:p w:rsidR="00C70B85" w:rsidRDefault="00CB1CF8" w:rsidP="00E10639">
            <w:pPr>
              <w:jc w:val="center"/>
            </w:pPr>
            <w:r>
              <w:t>Delta</w:t>
            </w:r>
          </w:p>
        </w:tc>
        <w:tc>
          <w:tcPr>
            <w:tcW w:w="3060" w:type="dxa"/>
          </w:tcPr>
          <w:p w:rsidR="00C70B85" w:rsidRDefault="00CB1CF8">
            <w:r>
              <w:t>Change, by addition or subtraction, of a variable</w:t>
            </w:r>
            <w:r w:rsidR="00CE1039">
              <w:t>.</w:t>
            </w:r>
          </w:p>
        </w:tc>
        <w:tc>
          <w:tcPr>
            <w:tcW w:w="2028" w:type="dxa"/>
          </w:tcPr>
          <w:p w:rsidR="00C70B85" w:rsidRDefault="00CB1CF8">
            <w:r>
              <w:t>Representation</w:t>
            </w:r>
          </w:p>
        </w:tc>
        <w:tc>
          <w:tcPr>
            <w:tcW w:w="2244" w:type="dxa"/>
            <w:vAlign w:val="center"/>
          </w:tcPr>
          <w:p w:rsidR="00C70B85" w:rsidRDefault="00C70B85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C70B85" w:rsidRDefault="00C70B85"/>
        </w:tc>
      </w:tr>
      <w:tr w:rsidR="00CB1CF8" w:rsidTr="00D41B18">
        <w:tc>
          <w:tcPr>
            <w:tcW w:w="2244" w:type="dxa"/>
            <w:vAlign w:val="center"/>
          </w:tcPr>
          <w:p w:rsidR="00CB1CF8" w:rsidRDefault="00CB1CF8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7"/>
            </w:r>
          </w:p>
        </w:tc>
        <w:tc>
          <w:tcPr>
            <w:tcW w:w="1644" w:type="dxa"/>
            <w:vAlign w:val="center"/>
          </w:tcPr>
          <w:p w:rsidR="00CB1CF8" w:rsidRDefault="00CB1CF8" w:rsidP="00E10639">
            <w:pPr>
              <w:jc w:val="center"/>
            </w:pPr>
            <w:r>
              <w:t>Lunate epsilon</w:t>
            </w:r>
          </w:p>
        </w:tc>
        <w:tc>
          <w:tcPr>
            <w:tcW w:w="3060" w:type="dxa"/>
          </w:tcPr>
          <w:p w:rsidR="00CB1CF8" w:rsidRDefault="00CB1CF8">
            <w:r>
              <w:t>Such that</w:t>
            </w:r>
          </w:p>
        </w:tc>
        <w:tc>
          <w:tcPr>
            <w:tcW w:w="2028" w:type="dxa"/>
          </w:tcPr>
          <w:p w:rsidR="00CB1CF8" w:rsidRDefault="00CB1CF8">
            <w:r>
              <w:t>Transition to a condition</w:t>
            </w:r>
          </w:p>
        </w:tc>
        <w:tc>
          <w:tcPr>
            <w:tcW w:w="2244" w:type="dxa"/>
            <w:vAlign w:val="center"/>
          </w:tcPr>
          <w:p w:rsidR="00CB1CF8" w:rsidRDefault="00CB1CF8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CB1CF8" w:rsidRDefault="00CB1CF8"/>
        </w:tc>
      </w:tr>
      <w:tr w:rsidR="00CB1CF8" w:rsidTr="00D41B18">
        <w:tc>
          <w:tcPr>
            <w:tcW w:w="2244" w:type="dxa"/>
            <w:vAlign w:val="center"/>
          </w:tcPr>
          <w:p w:rsidR="00CB1CF8" w:rsidRDefault="000B5A94" w:rsidP="00E10639">
            <w:pPr>
              <w:jc w:val="center"/>
              <w:rPr>
                <w:sz w:val="28"/>
                <w:szCs w:val="28"/>
              </w:rPr>
            </w:pPr>
            <w:r>
              <w:rPr>
                <w:rFonts w:ascii="Euclid" w:hAnsi="Euclid"/>
                <w:sz w:val="28"/>
                <w:szCs w:val="28"/>
              </w:rPr>
              <w:lastRenderedPageBreak/>
              <w:t>ø</w:t>
            </w:r>
          </w:p>
        </w:tc>
        <w:tc>
          <w:tcPr>
            <w:tcW w:w="1644" w:type="dxa"/>
            <w:vAlign w:val="center"/>
          </w:tcPr>
          <w:p w:rsidR="00CB1CF8" w:rsidRDefault="00CB1CF8" w:rsidP="00E10639">
            <w:pPr>
              <w:jc w:val="center"/>
            </w:pPr>
            <w:r>
              <w:t>Empty set symbol</w:t>
            </w:r>
          </w:p>
        </w:tc>
        <w:tc>
          <w:tcPr>
            <w:tcW w:w="3060" w:type="dxa"/>
          </w:tcPr>
          <w:p w:rsidR="00CB1CF8" w:rsidRDefault="00CB1CF8">
            <w:r>
              <w:t>The empty set; one that has no elements and no cardinality</w:t>
            </w:r>
            <w:r w:rsidR="00CE1039">
              <w:t>.</w:t>
            </w:r>
          </w:p>
        </w:tc>
        <w:tc>
          <w:tcPr>
            <w:tcW w:w="2028" w:type="dxa"/>
          </w:tcPr>
          <w:p w:rsidR="00CB1CF8" w:rsidRDefault="00CB1CF8">
            <w:r>
              <w:t>Representation</w:t>
            </w:r>
          </w:p>
        </w:tc>
        <w:tc>
          <w:tcPr>
            <w:tcW w:w="2244" w:type="dxa"/>
            <w:vAlign w:val="center"/>
          </w:tcPr>
          <w:p w:rsidR="00CB1CF8" w:rsidRDefault="00CB1CF8" w:rsidP="0011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{}</w:t>
            </w:r>
          </w:p>
        </w:tc>
        <w:tc>
          <w:tcPr>
            <w:tcW w:w="2244" w:type="dxa"/>
          </w:tcPr>
          <w:p w:rsidR="00CB1CF8" w:rsidRDefault="00CB1CF8"/>
        </w:tc>
      </w:tr>
      <w:tr w:rsidR="00CB1CF8" w:rsidTr="00D41B18">
        <w:tc>
          <w:tcPr>
            <w:tcW w:w="2244" w:type="dxa"/>
            <w:vAlign w:val="center"/>
          </w:tcPr>
          <w:p w:rsidR="00CB1CF8" w:rsidRDefault="003A5AE1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65"/>
            </w:r>
          </w:p>
        </w:tc>
        <w:tc>
          <w:tcPr>
            <w:tcW w:w="1644" w:type="dxa"/>
            <w:vAlign w:val="center"/>
          </w:tcPr>
          <w:p w:rsidR="00CB1CF8" w:rsidRDefault="003A5AE1" w:rsidP="00E10639">
            <w:pPr>
              <w:jc w:val="center"/>
            </w:pPr>
            <w:r>
              <w:t>Epsilon, lowercase</w:t>
            </w:r>
          </w:p>
        </w:tc>
        <w:tc>
          <w:tcPr>
            <w:tcW w:w="3060" w:type="dxa"/>
          </w:tcPr>
          <w:p w:rsidR="00CB1CF8" w:rsidRDefault="003A5AE1">
            <w:r>
              <w:t>The object is a member of the set.</w:t>
            </w:r>
          </w:p>
        </w:tc>
        <w:tc>
          <w:tcPr>
            <w:tcW w:w="2028" w:type="dxa"/>
          </w:tcPr>
          <w:p w:rsidR="00CB1CF8" w:rsidRDefault="003A5AE1">
            <w:r>
              <w:t>Representation</w:t>
            </w:r>
          </w:p>
        </w:tc>
        <w:tc>
          <w:tcPr>
            <w:tcW w:w="2244" w:type="dxa"/>
            <w:vAlign w:val="center"/>
          </w:tcPr>
          <w:p w:rsidR="00CB1CF8" w:rsidRDefault="00CB1CF8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CB1CF8" w:rsidRDefault="00CB1CF8"/>
        </w:tc>
      </w:tr>
      <w:tr w:rsidR="003A5AE1" w:rsidTr="00D41B18">
        <w:tc>
          <w:tcPr>
            <w:tcW w:w="2244" w:type="dxa"/>
            <w:vAlign w:val="center"/>
          </w:tcPr>
          <w:p w:rsidR="003A5AE1" w:rsidRDefault="00D41B18" w:rsidP="00E10639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3A5AE1">
              <w:rPr>
                <w:sz w:val="28"/>
                <w:szCs w:val="28"/>
              </w:rPr>
              <w:sym w:font="Symbol" w:char="F0C7"/>
            </w:r>
          </w:p>
        </w:tc>
        <w:tc>
          <w:tcPr>
            <w:tcW w:w="1644" w:type="dxa"/>
            <w:vAlign w:val="center"/>
          </w:tcPr>
          <w:p w:rsidR="003A5AE1" w:rsidRDefault="003A5AE1" w:rsidP="00E10639">
            <w:pPr>
              <w:jc w:val="center"/>
            </w:pPr>
            <w:r>
              <w:t>Intersection of sets</w:t>
            </w:r>
          </w:p>
        </w:tc>
        <w:tc>
          <w:tcPr>
            <w:tcW w:w="3060" w:type="dxa"/>
          </w:tcPr>
          <w:p w:rsidR="003A5AE1" w:rsidRDefault="003A5AE1">
            <w:r>
              <w:t>The members in common between two or more sets</w:t>
            </w:r>
            <w:r w:rsidR="00CE1039">
              <w:t>.</w:t>
            </w:r>
          </w:p>
        </w:tc>
        <w:tc>
          <w:tcPr>
            <w:tcW w:w="2028" w:type="dxa"/>
          </w:tcPr>
          <w:p w:rsidR="003A5AE1" w:rsidRDefault="003A5AE1">
            <w:r>
              <w:t>Representation</w:t>
            </w:r>
          </w:p>
        </w:tc>
        <w:tc>
          <w:tcPr>
            <w:tcW w:w="2244" w:type="dxa"/>
            <w:vAlign w:val="center"/>
          </w:tcPr>
          <w:p w:rsidR="003A5AE1" w:rsidRDefault="003A5AE1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3A5AE1" w:rsidRDefault="003A5AE1"/>
        </w:tc>
      </w:tr>
      <w:tr w:rsidR="003A5AE1" w:rsidTr="00D41B18">
        <w:tc>
          <w:tcPr>
            <w:tcW w:w="2244" w:type="dxa"/>
            <w:vAlign w:val="center"/>
          </w:tcPr>
          <w:p w:rsidR="003A5AE1" w:rsidRDefault="003A5AE1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C8"/>
            </w:r>
          </w:p>
        </w:tc>
        <w:tc>
          <w:tcPr>
            <w:tcW w:w="1644" w:type="dxa"/>
            <w:vAlign w:val="center"/>
          </w:tcPr>
          <w:p w:rsidR="003A5AE1" w:rsidRDefault="003A5AE1" w:rsidP="00E10639">
            <w:pPr>
              <w:jc w:val="center"/>
            </w:pPr>
            <w:r>
              <w:t>Union of sets</w:t>
            </w:r>
          </w:p>
        </w:tc>
        <w:tc>
          <w:tcPr>
            <w:tcW w:w="3060" w:type="dxa"/>
          </w:tcPr>
          <w:p w:rsidR="003A5AE1" w:rsidRDefault="003A5AE1">
            <w:r>
              <w:t>The members of both sets together</w:t>
            </w:r>
            <w:r w:rsidR="00CE1039">
              <w:t>.</w:t>
            </w:r>
          </w:p>
        </w:tc>
        <w:tc>
          <w:tcPr>
            <w:tcW w:w="2028" w:type="dxa"/>
          </w:tcPr>
          <w:p w:rsidR="003A5AE1" w:rsidRDefault="003A5AE1">
            <w:r>
              <w:t>Representation</w:t>
            </w:r>
          </w:p>
        </w:tc>
        <w:tc>
          <w:tcPr>
            <w:tcW w:w="2244" w:type="dxa"/>
            <w:vAlign w:val="center"/>
          </w:tcPr>
          <w:p w:rsidR="003A5AE1" w:rsidRDefault="003A5AE1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3A5AE1" w:rsidRDefault="003A5AE1"/>
        </w:tc>
      </w:tr>
      <w:tr w:rsidR="001A6ADB" w:rsidTr="00D41B18">
        <w:tc>
          <w:tcPr>
            <w:tcW w:w="2244" w:type="dxa"/>
            <w:vAlign w:val="center"/>
          </w:tcPr>
          <w:p w:rsidR="001A6ADB" w:rsidRDefault="001A6ADB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644" w:type="dxa"/>
            <w:vAlign w:val="center"/>
          </w:tcPr>
          <w:p w:rsidR="001A6ADB" w:rsidRDefault="001A6ADB" w:rsidP="00E10639">
            <w:pPr>
              <w:jc w:val="center"/>
            </w:pPr>
            <w:r>
              <w:t>Tilde</w:t>
            </w:r>
          </w:p>
        </w:tc>
        <w:tc>
          <w:tcPr>
            <w:tcW w:w="3060" w:type="dxa"/>
          </w:tcPr>
          <w:p w:rsidR="001A6ADB" w:rsidRDefault="001A6ADB">
            <w:r>
              <w:t>Negation of, as in not…</w:t>
            </w:r>
          </w:p>
        </w:tc>
        <w:tc>
          <w:tcPr>
            <w:tcW w:w="2028" w:type="dxa"/>
          </w:tcPr>
          <w:p w:rsidR="001A6ADB" w:rsidRDefault="001A6ADB">
            <w:r>
              <w:t>Representation</w:t>
            </w:r>
          </w:p>
        </w:tc>
        <w:tc>
          <w:tcPr>
            <w:tcW w:w="2244" w:type="dxa"/>
            <w:vAlign w:val="center"/>
          </w:tcPr>
          <w:p w:rsidR="001A6ADB" w:rsidRDefault="001A6ADB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1A6ADB" w:rsidRDefault="001A6ADB"/>
        </w:tc>
      </w:tr>
      <w:tr w:rsidR="001A6ADB" w:rsidTr="00D41B18">
        <w:tc>
          <w:tcPr>
            <w:tcW w:w="2244" w:type="dxa"/>
            <w:vAlign w:val="center"/>
          </w:tcPr>
          <w:p w:rsidR="001A6ADB" w:rsidRPr="00D41B18" w:rsidRDefault="001A6ADB" w:rsidP="00E10639">
            <w:pPr>
              <w:jc w:val="center"/>
              <w:rPr>
                <w:i/>
                <w:sz w:val="24"/>
                <w:szCs w:val="24"/>
              </w:rPr>
            </w:pPr>
            <w:r w:rsidRPr="00D41B18">
              <w:rPr>
                <w:i/>
                <w:sz w:val="24"/>
                <w:szCs w:val="24"/>
              </w:rPr>
              <w:t>f(x)</w:t>
            </w:r>
          </w:p>
        </w:tc>
        <w:tc>
          <w:tcPr>
            <w:tcW w:w="1644" w:type="dxa"/>
            <w:vAlign w:val="center"/>
          </w:tcPr>
          <w:p w:rsidR="001A6ADB" w:rsidRDefault="001A6ADB" w:rsidP="00E10639">
            <w:pPr>
              <w:jc w:val="center"/>
            </w:pPr>
            <w:r>
              <w:t>Function</w:t>
            </w:r>
          </w:p>
        </w:tc>
        <w:tc>
          <w:tcPr>
            <w:tcW w:w="3060" w:type="dxa"/>
          </w:tcPr>
          <w:p w:rsidR="001A6ADB" w:rsidRPr="001A6ADB" w:rsidRDefault="001A6ADB">
            <w:r>
              <w:t xml:space="preserve">Expression to follow is a function of </w:t>
            </w:r>
            <w:r w:rsidRPr="001A6ADB">
              <w:rPr>
                <w:i/>
              </w:rPr>
              <w:t>x</w:t>
            </w:r>
            <w:r>
              <w:t xml:space="preserve">; changes to the variable </w:t>
            </w:r>
            <w:r w:rsidRPr="001A6ADB">
              <w:rPr>
                <w:i/>
              </w:rPr>
              <w:t>x</w:t>
            </w:r>
            <w:r>
              <w:t xml:space="preserve"> change the value of the function in accordance with the expression.</w:t>
            </w:r>
          </w:p>
        </w:tc>
        <w:tc>
          <w:tcPr>
            <w:tcW w:w="2028" w:type="dxa"/>
          </w:tcPr>
          <w:p w:rsidR="001A6ADB" w:rsidRDefault="001A6ADB">
            <w:r>
              <w:t>Representation</w:t>
            </w:r>
          </w:p>
        </w:tc>
        <w:tc>
          <w:tcPr>
            <w:tcW w:w="2244" w:type="dxa"/>
            <w:vAlign w:val="center"/>
          </w:tcPr>
          <w:p w:rsidR="001A6ADB" w:rsidRPr="00A068F1" w:rsidRDefault="001A6ADB" w:rsidP="00D41B18">
            <w:pPr>
              <w:jc w:val="center"/>
              <w:rPr>
                <w:i/>
                <w:szCs w:val="22"/>
              </w:rPr>
            </w:pPr>
            <w:r w:rsidRPr="00A068F1">
              <w:rPr>
                <w:i/>
                <w:szCs w:val="22"/>
              </w:rPr>
              <w:t xml:space="preserve"> </w:t>
            </w:r>
            <w:r w:rsidR="00D41B18" w:rsidRPr="00A068F1">
              <w:rPr>
                <w:i/>
                <w:szCs w:val="22"/>
              </w:rPr>
              <w:t>f</w:t>
            </w:r>
            <w:r w:rsidRPr="00A068F1">
              <w:rPr>
                <w:i/>
                <w:szCs w:val="22"/>
              </w:rPr>
              <w:t>(x), g(x), h(x)</w:t>
            </w:r>
          </w:p>
        </w:tc>
        <w:tc>
          <w:tcPr>
            <w:tcW w:w="2244" w:type="dxa"/>
          </w:tcPr>
          <w:p w:rsidR="001A6ADB" w:rsidRDefault="001A6ADB"/>
        </w:tc>
      </w:tr>
      <w:tr w:rsidR="001248AB" w:rsidTr="00D41B18">
        <w:tc>
          <w:tcPr>
            <w:tcW w:w="2244" w:type="dxa"/>
            <w:vAlign w:val="center"/>
          </w:tcPr>
          <w:p w:rsidR="001248AB" w:rsidRPr="001248AB" w:rsidRDefault="001248AB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D"/>
            </w:r>
          </w:p>
        </w:tc>
        <w:tc>
          <w:tcPr>
            <w:tcW w:w="1644" w:type="dxa"/>
            <w:vAlign w:val="center"/>
          </w:tcPr>
          <w:p w:rsidR="001248AB" w:rsidRDefault="001248AB" w:rsidP="00E10639">
            <w:pPr>
              <w:jc w:val="center"/>
            </w:pPr>
            <w:r>
              <w:t>Absolute value</w:t>
            </w:r>
          </w:p>
        </w:tc>
        <w:tc>
          <w:tcPr>
            <w:tcW w:w="3060" w:type="dxa"/>
          </w:tcPr>
          <w:p w:rsidR="001248AB" w:rsidRDefault="001248AB">
            <w:r>
              <w:t>For real numbers, the value of the expression without regard for sign</w:t>
            </w:r>
            <w:r w:rsidR="00CE1039">
              <w:t>.</w:t>
            </w:r>
          </w:p>
        </w:tc>
        <w:tc>
          <w:tcPr>
            <w:tcW w:w="2028" w:type="dxa"/>
          </w:tcPr>
          <w:p w:rsidR="001248AB" w:rsidRDefault="001248AB">
            <w:r>
              <w:t>Representation</w:t>
            </w:r>
          </w:p>
        </w:tc>
        <w:tc>
          <w:tcPr>
            <w:tcW w:w="2244" w:type="dxa"/>
            <w:vAlign w:val="center"/>
          </w:tcPr>
          <w:p w:rsidR="001248AB" w:rsidRPr="00D41B18" w:rsidRDefault="001248AB" w:rsidP="00111FC5">
            <w:pPr>
              <w:jc w:val="center"/>
              <w:rPr>
                <w:sz w:val="24"/>
                <w:szCs w:val="24"/>
              </w:rPr>
            </w:pPr>
            <w:r w:rsidRPr="00D41B18">
              <w:rPr>
                <w:sz w:val="24"/>
                <w:szCs w:val="24"/>
              </w:rPr>
              <w:t>abs( )</w:t>
            </w:r>
          </w:p>
        </w:tc>
        <w:tc>
          <w:tcPr>
            <w:tcW w:w="2244" w:type="dxa"/>
          </w:tcPr>
          <w:p w:rsidR="001248AB" w:rsidRDefault="001248AB"/>
        </w:tc>
      </w:tr>
      <w:tr w:rsidR="00E10639" w:rsidTr="00D41B18">
        <w:tc>
          <w:tcPr>
            <w:tcW w:w="2244" w:type="dxa"/>
            <w:vAlign w:val="center"/>
          </w:tcPr>
          <w:p w:rsidR="00E10639" w:rsidRDefault="00CE1039" w:rsidP="00E10639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E10639">
              <w:rPr>
                <w:sz w:val="28"/>
                <w:szCs w:val="28"/>
              </w:rPr>
              <w:sym w:font="Symbol" w:char="F0B9"/>
            </w:r>
          </w:p>
        </w:tc>
        <w:tc>
          <w:tcPr>
            <w:tcW w:w="1644" w:type="dxa"/>
            <w:vAlign w:val="center"/>
          </w:tcPr>
          <w:p w:rsidR="00E10639" w:rsidRDefault="00E10639" w:rsidP="00E10639">
            <w:pPr>
              <w:jc w:val="center"/>
            </w:pPr>
            <w:r>
              <w:t>Not equal</w:t>
            </w:r>
          </w:p>
        </w:tc>
        <w:tc>
          <w:tcPr>
            <w:tcW w:w="3060" w:type="dxa"/>
          </w:tcPr>
          <w:p w:rsidR="00E10639" w:rsidRDefault="00E10639">
            <w:r>
              <w:t>One does not equal the other.</w:t>
            </w:r>
          </w:p>
        </w:tc>
        <w:tc>
          <w:tcPr>
            <w:tcW w:w="2028" w:type="dxa"/>
          </w:tcPr>
          <w:p w:rsidR="00E10639" w:rsidRDefault="00E10639">
            <w:r>
              <w:t>Representation</w:t>
            </w:r>
          </w:p>
        </w:tc>
        <w:tc>
          <w:tcPr>
            <w:tcW w:w="2244" w:type="dxa"/>
            <w:vAlign w:val="center"/>
          </w:tcPr>
          <w:p w:rsidR="00E10639" w:rsidRDefault="00E10639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E10639" w:rsidRDefault="00E10639"/>
        </w:tc>
      </w:tr>
      <w:tr w:rsidR="00E10639" w:rsidTr="00D41B18">
        <w:tc>
          <w:tcPr>
            <w:tcW w:w="2244" w:type="dxa"/>
            <w:vAlign w:val="center"/>
          </w:tcPr>
          <w:p w:rsidR="00E10639" w:rsidRDefault="00E10639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</w:p>
        </w:tc>
        <w:tc>
          <w:tcPr>
            <w:tcW w:w="1644" w:type="dxa"/>
            <w:vAlign w:val="center"/>
          </w:tcPr>
          <w:p w:rsidR="00E10639" w:rsidRDefault="00E10639" w:rsidP="00E10639">
            <w:pPr>
              <w:jc w:val="center"/>
            </w:pPr>
            <w:r>
              <w:t>Less than</w:t>
            </w:r>
          </w:p>
        </w:tc>
        <w:tc>
          <w:tcPr>
            <w:tcW w:w="3060" w:type="dxa"/>
          </w:tcPr>
          <w:p w:rsidR="00E10639" w:rsidRDefault="00E10639">
            <w:r>
              <w:t>Quantity on the left is less than the quantity on the right</w:t>
            </w:r>
            <w:r w:rsidR="00CE1039">
              <w:t>.</w:t>
            </w:r>
          </w:p>
        </w:tc>
        <w:tc>
          <w:tcPr>
            <w:tcW w:w="2028" w:type="dxa"/>
          </w:tcPr>
          <w:p w:rsidR="00E10639" w:rsidRDefault="00E10639">
            <w:r>
              <w:t>Representation</w:t>
            </w:r>
          </w:p>
        </w:tc>
        <w:tc>
          <w:tcPr>
            <w:tcW w:w="2244" w:type="dxa"/>
            <w:vAlign w:val="center"/>
          </w:tcPr>
          <w:p w:rsidR="00E10639" w:rsidRDefault="00E10639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E10639" w:rsidRDefault="00E10639"/>
        </w:tc>
      </w:tr>
      <w:tr w:rsidR="00E10639" w:rsidTr="00D41B18">
        <w:tc>
          <w:tcPr>
            <w:tcW w:w="2244" w:type="dxa"/>
            <w:vAlign w:val="center"/>
          </w:tcPr>
          <w:p w:rsidR="00E10639" w:rsidRDefault="00E10639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  <w:tc>
          <w:tcPr>
            <w:tcW w:w="1644" w:type="dxa"/>
            <w:vAlign w:val="center"/>
          </w:tcPr>
          <w:p w:rsidR="00E10639" w:rsidRDefault="00E10639" w:rsidP="00E10639">
            <w:pPr>
              <w:jc w:val="center"/>
            </w:pPr>
            <w:r>
              <w:t>Greater than</w:t>
            </w:r>
          </w:p>
        </w:tc>
        <w:tc>
          <w:tcPr>
            <w:tcW w:w="3060" w:type="dxa"/>
          </w:tcPr>
          <w:p w:rsidR="00E10639" w:rsidRDefault="00E10639">
            <w:r>
              <w:t>Quantity on the left is greater than the quantity on the right</w:t>
            </w:r>
            <w:r w:rsidR="00CE1039">
              <w:t>.</w:t>
            </w:r>
          </w:p>
        </w:tc>
        <w:tc>
          <w:tcPr>
            <w:tcW w:w="2028" w:type="dxa"/>
          </w:tcPr>
          <w:p w:rsidR="00E10639" w:rsidRDefault="00E10639">
            <w:r>
              <w:t>Representation</w:t>
            </w:r>
          </w:p>
        </w:tc>
        <w:tc>
          <w:tcPr>
            <w:tcW w:w="2244" w:type="dxa"/>
            <w:vAlign w:val="center"/>
          </w:tcPr>
          <w:p w:rsidR="00E10639" w:rsidRDefault="00E10639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E10639" w:rsidRDefault="00E10639"/>
        </w:tc>
      </w:tr>
      <w:tr w:rsidR="00E40C5E" w:rsidTr="00D41B18">
        <w:tc>
          <w:tcPr>
            <w:tcW w:w="2244" w:type="dxa"/>
            <w:vAlign w:val="center"/>
          </w:tcPr>
          <w:p w:rsidR="00E40C5E" w:rsidRDefault="00E40C5E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A3"/>
            </w:r>
          </w:p>
        </w:tc>
        <w:tc>
          <w:tcPr>
            <w:tcW w:w="1644" w:type="dxa"/>
            <w:vAlign w:val="center"/>
          </w:tcPr>
          <w:p w:rsidR="00E40C5E" w:rsidRDefault="00E40C5E" w:rsidP="00E10639">
            <w:pPr>
              <w:jc w:val="center"/>
            </w:pPr>
            <w:r>
              <w:t>Less than or equal to</w:t>
            </w:r>
          </w:p>
        </w:tc>
        <w:tc>
          <w:tcPr>
            <w:tcW w:w="3060" w:type="dxa"/>
          </w:tcPr>
          <w:p w:rsidR="00E40C5E" w:rsidRDefault="00E40C5E">
            <w:r>
              <w:t>Quantity on the left is less than or equal to the quantity on the right.</w:t>
            </w:r>
          </w:p>
        </w:tc>
        <w:tc>
          <w:tcPr>
            <w:tcW w:w="2028" w:type="dxa"/>
          </w:tcPr>
          <w:p w:rsidR="00E40C5E" w:rsidRDefault="00E40C5E">
            <w:r>
              <w:t>Representation</w:t>
            </w:r>
          </w:p>
        </w:tc>
        <w:tc>
          <w:tcPr>
            <w:tcW w:w="2244" w:type="dxa"/>
            <w:vAlign w:val="center"/>
          </w:tcPr>
          <w:p w:rsidR="00E40C5E" w:rsidRDefault="00E40C5E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E40C5E" w:rsidRDefault="00E40C5E"/>
        </w:tc>
      </w:tr>
      <w:tr w:rsidR="00E40C5E" w:rsidTr="00D41B18">
        <w:tc>
          <w:tcPr>
            <w:tcW w:w="2244" w:type="dxa"/>
            <w:vAlign w:val="center"/>
          </w:tcPr>
          <w:p w:rsidR="00E40C5E" w:rsidRDefault="00E40C5E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3"/>
            </w:r>
          </w:p>
        </w:tc>
        <w:tc>
          <w:tcPr>
            <w:tcW w:w="1644" w:type="dxa"/>
            <w:vAlign w:val="center"/>
          </w:tcPr>
          <w:p w:rsidR="00E40C5E" w:rsidRDefault="00E40C5E" w:rsidP="00E10639">
            <w:pPr>
              <w:jc w:val="center"/>
            </w:pPr>
            <w:r>
              <w:t>Greater than or equal to</w:t>
            </w:r>
          </w:p>
        </w:tc>
        <w:tc>
          <w:tcPr>
            <w:tcW w:w="3060" w:type="dxa"/>
          </w:tcPr>
          <w:p w:rsidR="00E40C5E" w:rsidRDefault="00E40C5E">
            <w:r>
              <w:t>Quantity on the left is greater than or equal to the quantity on the right.</w:t>
            </w:r>
          </w:p>
        </w:tc>
        <w:tc>
          <w:tcPr>
            <w:tcW w:w="2028" w:type="dxa"/>
          </w:tcPr>
          <w:p w:rsidR="00E40C5E" w:rsidRDefault="00E40C5E">
            <w:r>
              <w:t>Representation</w:t>
            </w:r>
          </w:p>
        </w:tc>
        <w:tc>
          <w:tcPr>
            <w:tcW w:w="2244" w:type="dxa"/>
            <w:vAlign w:val="center"/>
          </w:tcPr>
          <w:p w:rsidR="00E40C5E" w:rsidRDefault="00E40C5E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E40C5E" w:rsidRDefault="00E40C5E"/>
        </w:tc>
      </w:tr>
      <w:tr w:rsidR="00E10639" w:rsidTr="00D41B18">
        <w:tc>
          <w:tcPr>
            <w:tcW w:w="2244" w:type="dxa"/>
            <w:vAlign w:val="center"/>
          </w:tcPr>
          <w:p w:rsidR="00E10639" w:rsidRDefault="00E10639" w:rsidP="00E1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B"/>
            </w:r>
          </w:p>
        </w:tc>
        <w:tc>
          <w:tcPr>
            <w:tcW w:w="1644" w:type="dxa"/>
            <w:vAlign w:val="center"/>
          </w:tcPr>
          <w:p w:rsidR="00E10639" w:rsidRDefault="00E10639" w:rsidP="00E10639">
            <w:pPr>
              <w:jc w:val="center"/>
            </w:pPr>
            <w:r>
              <w:t>Approximately equal</w:t>
            </w:r>
          </w:p>
        </w:tc>
        <w:tc>
          <w:tcPr>
            <w:tcW w:w="3060" w:type="dxa"/>
          </w:tcPr>
          <w:p w:rsidR="00E10639" w:rsidRDefault="00E10639">
            <w:r>
              <w:t>Two quantities are close to each other in value.</w:t>
            </w:r>
          </w:p>
        </w:tc>
        <w:tc>
          <w:tcPr>
            <w:tcW w:w="2028" w:type="dxa"/>
          </w:tcPr>
          <w:p w:rsidR="00E10639" w:rsidRDefault="00E10639">
            <w:r>
              <w:t>Representation</w:t>
            </w:r>
          </w:p>
        </w:tc>
        <w:tc>
          <w:tcPr>
            <w:tcW w:w="2244" w:type="dxa"/>
            <w:vAlign w:val="center"/>
          </w:tcPr>
          <w:p w:rsidR="00E10639" w:rsidRDefault="00E10639" w:rsidP="0011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E10639" w:rsidRDefault="00E10639"/>
        </w:tc>
      </w:tr>
      <w:tr w:rsidR="00E10639" w:rsidTr="00D41B18">
        <w:tc>
          <w:tcPr>
            <w:tcW w:w="2244" w:type="dxa"/>
            <w:vAlign w:val="center"/>
          </w:tcPr>
          <w:p w:rsidR="00E10639" w:rsidRDefault="00B7025D" w:rsidP="0043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D6"/>
            </w:r>
          </w:p>
        </w:tc>
        <w:tc>
          <w:tcPr>
            <w:tcW w:w="1644" w:type="dxa"/>
            <w:vAlign w:val="center"/>
          </w:tcPr>
          <w:p w:rsidR="00E10639" w:rsidRDefault="00B7025D" w:rsidP="00436359">
            <w:pPr>
              <w:jc w:val="center"/>
            </w:pPr>
            <w:r>
              <w:t>Square root</w:t>
            </w:r>
          </w:p>
        </w:tc>
        <w:tc>
          <w:tcPr>
            <w:tcW w:w="3060" w:type="dxa"/>
          </w:tcPr>
          <w:p w:rsidR="00E10639" w:rsidRDefault="00B7025D">
            <w:r>
              <w:t>The number which when multiplied by itself, equals the given number</w:t>
            </w:r>
            <w:r w:rsidR="00CE1039">
              <w:t>.</w:t>
            </w:r>
          </w:p>
        </w:tc>
        <w:tc>
          <w:tcPr>
            <w:tcW w:w="2028" w:type="dxa"/>
          </w:tcPr>
          <w:p w:rsidR="00E10639" w:rsidRDefault="00B7025D">
            <w:r>
              <w:t>Representation</w:t>
            </w:r>
          </w:p>
        </w:tc>
        <w:tc>
          <w:tcPr>
            <w:tcW w:w="2244" w:type="dxa"/>
            <w:vAlign w:val="center"/>
          </w:tcPr>
          <w:p w:rsidR="00E10639" w:rsidRPr="00B7025D" w:rsidRDefault="00B7025D" w:rsidP="00111FC5">
            <w:pPr>
              <w:jc w:val="center"/>
              <w:rPr>
                <w:szCs w:val="22"/>
              </w:rPr>
            </w:pPr>
            <w:r w:rsidRPr="00B7025D">
              <w:rPr>
                <w:szCs w:val="22"/>
              </w:rPr>
              <w:t>Exponent</w:t>
            </w:r>
            <w:r>
              <w:rPr>
                <w:szCs w:val="22"/>
              </w:rPr>
              <w:t xml:space="preserve"> </w:t>
            </w:r>
            <w:r w:rsidRPr="00B7025D">
              <w:rPr>
                <w:position w:val="-24"/>
                <w:szCs w:val="22"/>
              </w:rPr>
              <w:object w:dxaOrig="240" w:dyaOrig="620">
                <v:shape id="_x0000_i1029" type="#_x0000_t75" style="width:12pt;height:31pt" o:ole="">
                  <v:imagedata r:id="rId14" o:title=""/>
                </v:shape>
                <o:OLEObject Type="Embed" ProgID="Equation.3" ShapeID="_x0000_i1029" DrawAspect="Content" ObjectID="_1360156527" r:id="rId15"/>
              </w:object>
            </w:r>
          </w:p>
        </w:tc>
        <w:tc>
          <w:tcPr>
            <w:tcW w:w="2244" w:type="dxa"/>
          </w:tcPr>
          <w:p w:rsidR="00E10639" w:rsidRDefault="00E10639"/>
        </w:tc>
      </w:tr>
      <w:tr w:rsidR="00B7025D" w:rsidTr="00D41B18">
        <w:tc>
          <w:tcPr>
            <w:tcW w:w="2244" w:type="dxa"/>
            <w:vAlign w:val="center"/>
          </w:tcPr>
          <w:p w:rsidR="00B7025D" w:rsidRDefault="00B7025D" w:rsidP="00436359">
            <w:pPr>
              <w:jc w:val="center"/>
              <w:rPr>
                <w:sz w:val="28"/>
                <w:szCs w:val="28"/>
              </w:rPr>
            </w:pPr>
            <w:r w:rsidRPr="00B7025D">
              <w:rPr>
                <w:position w:val="-8"/>
                <w:sz w:val="28"/>
                <w:szCs w:val="28"/>
              </w:rPr>
              <w:object w:dxaOrig="380" w:dyaOrig="360">
                <v:shape id="_x0000_i1030" type="#_x0000_t75" style="width:19pt;height:18pt" o:ole="">
                  <v:imagedata r:id="rId16" o:title=""/>
                </v:shape>
                <o:OLEObject Type="Embed" ProgID="Equation.3" ShapeID="_x0000_i1030" DrawAspect="Content" ObjectID="_1360156528" r:id="rId17"/>
              </w:object>
            </w:r>
          </w:p>
        </w:tc>
        <w:tc>
          <w:tcPr>
            <w:tcW w:w="1644" w:type="dxa"/>
            <w:vAlign w:val="center"/>
          </w:tcPr>
          <w:p w:rsidR="00B7025D" w:rsidRDefault="00436359" w:rsidP="00436359">
            <w:pPr>
              <w:jc w:val="center"/>
            </w:pPr>
            <w:r>
              <w:rPr>
                <w:i/>
              </w:rPr>
              <w:t>n</w:t>
            </w:r>
            <w:r w:rsidR="00B7025D" w:rsidRPr="00B7025D">
              <w:rPr>
                <w:u w:val="single"/>
              </w:rPr>
              <w:t>th</w:t>
            </w:r>
            <w:r w:rsidR="00B7025D">
              <w:t xml:space="preserve"> root</w:t>
            </w:r>
          </w:p>
        </w:tc>
        <w:tc>
          <w:tcPr>
            <w:tcW w:w="3060" w:type="dxa"/>
          </w:tcPr>
          <w:p w:rsidR="00B7025D" w:rsidRDefault="00B7025D">
            <w:r>
              <w:t>The number which when multiplied by itself n times, equals the given number.</w:t>
            </w:r>
          </w:p>
        </w:tc>
        <w:tc>
          <w:tcPr>
            <w:tcW w:w="2028" w:type="dxa"/>
          </w:tcPr>
          <w:p w:rsidR="00B7025D" w:rsidRDefault="00B7025D">
            <w:r>
              <w:t>Representation</w:t>
            </w:r>
          </w:p>
        </w:tc>
        <w:tc>
          <w:tcPr>
            <w:tcW w:w="2244" w:type="dxa"/>
            <w:vAlign w:val="center"/>
          </w:tcPr>
          <w:p w:rsidR="00B7025D" w:rsidRPr="00B7025D" w:rsidRDefault="00E40C5E" w:rsidP="00111FC5">
            <w:pPr>
              <w:jc w:val="center"/>
              <w:rPr>
                <w:szCs w:val="22"/>
              </w:rPr>
            </w:pPr>
            <w:r w:rsidRPr="00E40C5E">
              <w:rPr>
                <w:position w:val="-6"/>
                <w:szCs w:val="22"/>
              </w:rPr>
              <w:object w:dxaOrig="320" w:dyaOrig="499">
                <v:shape id="_x0000_i1031" type="#_x0000_t75" style="width:16pt;height:25pt" o:ole="">
                  <v:imagedata r:id="rId18" o:title=""/>
                </v:shape>
                <o:OLEObject Type="Embed" ProgID="Equation.3" ShapeID="_x0000_i1031" DrawAspect="Content" ObjectID="_1360156529" r:id="rId19"/>
              </w:object>
            </w:r>
          </w:p>
        </w:tc>
        <w:tc>
          <w:tcPr>
            <w:tcW w:w="2244" w:type="dxa"/>
          </w:tcPr>
          <w:p w:rsidR="00B7025D" w:rsidRDefault="00B7025D"/>
        </w:tc>
      </w:tr>
      <w:tr w:rsidR="00D75112" w:rsidTr="00D41B18">
        <w:tc>
          <w:tcPr>
            <w:tcW w:w="2244" w:type="dxa"/>
            <w:vAlign w:val="center"/>
          </w:tcPr>
          <w:p w:rsidR="00D75112" w:rsidRDefault="00D75112" w:rsidP="0043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40"/>
            </w:r>
          </w:p>
        </w:tc>
        <w:tc>
          <w:tcPr>
            <w:tcW w:w="1644" w:type="dxa"/>
            <w:vAlign w:val="center"/>
          </w:tcPr>
          <w:p w:rsidR="00D75112" w:rsidRDefault="00D75112" w:rsidP="00436359">
            <w:pPr>
              <w:jc w:val="center"/>
            </w:pPr>
            <w:r>
              <w:t>Congruent</w:t>
            </w:r>
          </w:p>
        </w:tc>
        <w:tc>
          <w:tcPr>
            <w:tcW w:w="3060" w:type="dxa"/>
          </w:tcPr>
          <w:p w:rsidR="00D75112" w:rsidRDefault="00D75112">
            <w:r>
              <w:t>In geometry, having the same size and shape.</w:t>
            </w:r>
          </w:p>
        </w:tc>
        <w:tc>
          <w:tcPr>
            <w:tcW w:w="2028" w:type="dxa"/>
          </w:tcPr>
          <w:p w:rsidR="00D75112" w:rsidRDefault="00D75112">
            <w:r>
              <w:t>Representation</w:t>
            </w:r>
          </w:p>
        </w:tc>
        <w:tc>
          <w:tcPr>
            <w:tcW w:w="2244" w:type="dxa"/>
            <w:vAlign w:val="center"/>
          </w:tcPr>
          <w:p w:rsidR="00D75112" w:rsidRDefault="00D75112" w:rsidP="00111FC5">
            <w:pPr>
              <w:jc w:val="center"/>
              <w:rPr>
                <w:szCs w:val="22"/>
              </w:rPr>
            </w:pPr>
          </w:p>
        </w:tc>
        <w:tc>
          <w:tcPr>
            <w:tcW w:w="2244" w:type="dxa"/>
          </w:tcPr>
          <w:p w:rsidR="00D75112" w:rsidRDefault="00D75112"/>
        </w:tc>
      </w:tr>
      <w:tr w:rsidR="00D75112" w:rsidTr="00D41B18">
        <w:tc>
          <w:tcPr>
            <w:tcW w:w="2244" w:type="dxa"/>
            <w:vAlign w:val="center"/>
          </w:tcPr>
          <w:p w:rsidR="00D75112" w:rsidRPr="00E40C5E" w:rsidRDefault="00E40C5E" w:rsidP="00436359">
            <w:pPr>
              <w:jc w:val="center"/>
              <w:rPr>
                <w:sz w:val="28"/>
                <w:szCs w:val="28"/>
              </w:rPr>
            </w:pPr>
            <w:r w:rsidRPr="00E40C5E">
              <w:rPr>
                <w:sz w:val="28"/>
                <w:szCs w:val="28"/>
              </w:rPr>
              <w:t>~</w:t>
            </w:r>
          </w:p>
        </w:tc>
        <w:tc>
          <w:tcPr>
            <w:tcW w:w="1644" w:type="dxa"/>
            <w:vAlign w:val="center"/>
          </w:tcPr>
          <w:p w:rsidR="00D75112" w:rsidRDefault="00E5086B" w:rsidP="00436359">
            <w:pPr>
              <w:jc w:val="center"/>
            </w:pPr>
            <w:r>
              <w:t>Similar</w:t>
            </w:r>
          </w:p>
        </w:tc>
        <w:tc>
          <w:tcPr>
            <w:tcW w:w="3060" w:type="dxa"/>
          </w:tcPr>
          <w:p w:rsidR="00D75112" w:rsidRDefault="00E5086B">
            <w:r>
              <w:t>In geometry, having the same shape.</w:t>
            </w:r>
          </w:p>
        </w:tc>
        <w:tc>
          <w:tcPr>
            <w:tcW w:w="2028" w:type="dxa"/>
          </w:tcPr>
          <w:p w:rsidR="00D75112" w:rsidRDefault="00E5086B">
            <w:r>
              <w:t>Representation</w:t>
            </w:r>
          </w:p>
        </w:tc>
        <w:tc>
          <w:tcPr>
            <w:tcW w:w="2244" w:type="dxa"/>
            <w:vAlign w:val="center"/>
          </w:tcPr>
          <w:p w:rsidR="00D75112" w:rsidRDefault="00E40C5E" w:rsidP="00E40C5E">
            <w:pPr>
              <w:jc w:val="center"/>
              <w:rPr>
                <w:szCs w:val="22"/>
              </w:rPr>
            </w:pPr>
            <w:r w:rsidRPr="00E40C5E">
              <w:rPr>
                <w:sz w:val="28"/>
                <w:szCs w:val="28"/>
                <w:u w:val="single"/>
              </w:rPr>
              <w:t>~</w:t>
            </w:r>
          </w:p>
        </w:tc>
        <w:tc>
          <w:tcPr>
            <w:tcW w:w="2244" w:type="dxa"/>
          </w:tcPr>
          <w:p w:rsidR="00D75112" w:rsidRDefault="00D75112"/>
        </w:tc>
      </w:tr>
      <w:tr w:rsidR="00F81DC2" w:rsidTr="00D41B18">
        <w:tc>
          <w:tcPr>
            <w:tcW w:w="2244" w:type="dxa"/>
            <w:vAlign w:val="center"/>
          </w:tcPr>
          <w:p w:rsidR="00F81DC2" w:rsidRPr="00E40C5E" w:rsidRDefault="00F81DC2" w:rsidP="0043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Euclid Extra" w:char="F050"/>
            </w:r>
          </w:p>
        </w:tc>
        <w:tc>
          <w:tcPr>
            <w:tcW w:w="1644" w:type="dxa"/>
            <w:vAlign w:val="center"/>
          </w:tcPr>
          <w:p w:rsidR="00F81DC2" w:rsidRDefault="00F81DC2" w:rsidP="00436359">
            <w:pPr>
              <w:jc w:val="center"/>
            </w:pPr>
            <w:r>
              <w:t>Parallel</w:t>
            </w:r>
          </w:p>
        </w:tc>
        <w:tc>
          <w:tcPr>
            <w:tcW w:w="3060" w:type="dxa"/>
          </w:tcPr>
          <w:p w:rsidR="00F81DC2" w:rsidRDefault="00F81DC2">
            <w:r>
              <w:t>Lines in the same plane that do not intersect</w:t>
            </w:r>
          </w:p>
        </w:tc>
        <w:tc>
          <w:tcPr>
            <w:tcW w:w="2028" w:type="dxa"/>
          </w:tcPr>
          <w:p w:rsidR="00F81DC2" w:rsidRDefault="00F81DC2"/>
        </w:tc>
        <w:tc>
          <w:tcPr>
            <w:tcW w:w="2244" w:type="dxa"/>
            <w:vAlign w:val="center"/>
          </w:tcPr>
          <w:p w:rsidR="00F81DC2" w:rsidRPr="00E40C5E" w:rsidRDefault="00F81DC2" w:rsidP="00E40C5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44" w:type="dxa"/>
          </w:tcPr>
          <w:p w:rsidR="00F81DC2" w:rsidRDefault="00F81DC2"/>
        </w:tc>
      </w:tr>
      <w:tr w:rsidR="00F81DC2" w:rsidTr="00D41B18">
        <w:tc>
          <w:tcPr>
            <w:tcW w:w="2244" w:type="dxa"/>
            <w:vAlign w:val="center"/>
          </w:tcPr>
          <w:p w:rsidR="00F81DC2" w:rsidRPr="00E40C5E" w:rsidRDefault="00F81DC2" w:rsidP="0043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5E"/>
            </w:r>
          </w:p>
        </w:tc>
        <w:tc>
          <w:tcPr>
            <w:tcW w:w="1644" w:type="dxa"/>
            <w:vAlign w:val="center"/>
          </w:tcPr>
          <w:p w:rsidR="00F81DC2" w:rsidRDefault="00F81DC2" w:rsidP="00436359">
            <w:pPr>
              <w:jc w:val="center"/>
            </w:pPr>
            <w:r>
              <w:t>Perpendicular</w:t>
            </w:r>
          </w:p>
        </w:tc>
        <w:tc>
          <w:tcPr>
            <w:tcW w:w="3060" w:type="dxa"/>
          </w:tcPr>
          <w:p w:rsidR="00F81DC2" w:rsidRDefault="00F81DC2">
            <w:r>
              <w:t>Lines intersecting at 90 degree angle</w:t>
            </w:r>
          </w:p>
        </w:tc>
        <w:tc>
          <w:tcPr>
            <w:tcW w:w="2028" w:type="dxa"/>
          </w:tcPr>
          <w:p w:rsidR="00F81DC2" w:rsidRDefault="00F81DC2"/>
        </w:tc>
        <w:tc>
          <w:tcPr>
            <w:tcW w:w="2244" w:type="dxa"/>
            <w:vAlign w:val="center"/>
          </w:tcPr>
          <w:p w:rsidR="00F81DC2" w:rsidRPr="00E40C5E" w:rsidRDefault="00F81DC2" w:rsidP="00E40C5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44" w:type="dxa"/>
          </w:tcPr>
          <w:p w:rsidR="00F81DC2" w:rsidRDefault="00F81DC2"/>
        </w:tc>
      </w:tr>
    </w:tbl>
    <w:p w:rsidR="00C6604A" w:rsidRDefault="00C6604A"/>
    <w:p w:rsidR="00C6604A" w:rsidRDefault="00C6604A"/>
    <w:p w:rsidR="00C6604A" w:rsidRDefault="00C6604A"/>
    <w:sectPr w:rsidR="00C6604A" w:rsidSect="00833185">
      <w:headerReference w:type="default" r:id="rId20"/>
      <w:pgSz w:w="15840" w:h="12240" w:orient="landscape" w:code="1"/>
      <w:pgMar w:top="1440" w:right="1440" w:bottom="1440" w:left="1152" w:header="720" w:footer="720" w:gutter="0"/>
      <w:paperSrc w:first="2" w:other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59" w:rsidRDefault="00436359" w:rsidP="00833185">
      <w:r>
        <w:separator/>
      </w:r>
    </w:p>
  </w:endnote>
  <w:endnote w:type="continuationSeparator" w:id="0">
    <w:p w:rsidR="00436359" w:rsidRDefault="00436359" w:rsidP="0083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59" w:rsidRDefault="00436359" w:rsidP="00833185">
      <w:r>
        <w:separator/>
      </w:r>
    </w:p>
  </w:footnote>
  <w:footnote w:type="continuationSeparator" w:id="0">
    <w:p w:rsidR="00436359" w:rsidRDefault="00436359" w:rsidP="00833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59" w:rsidRDefault="00436359">
    <w:pPr>
      <w:pStyle w:val="Header"/>
    </w:pPr>
    <w:r>
      <w:t>M-A1-2-2_Symbols Organizer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A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06"/>
    <w:rsid w:val="00037949"/>
    <w:rsid w:val="0004784E"/>
    <w:rsid w:val="00050AB7"/>
    <w:rsid w:val="00050C8D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B5A94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1FC5"/>
    <w:rsid w:val="00112104"/>
    <w:rsid w:val="00117EF8"/>
    <w:rsid w:val="00120D3C"/>
    <w:rsid w:val="00122C2B"/>
    <w:rsid w:val="001248AB"/>
    <w:rsid w:val="001278A0"/>
    <w:rsid w:val="001329AB"/>
    <w:rsid w:val="00140538"/>
    <w:rsid w:val="001548E5"/>
    <w:rsid w:val="00154FC1"/>
    <w:rsid w:val="00161E98"/>
    <w:rsid w:val="001623C5"/>
    <w:rsid w:val="0016436A"/>
    <w:rsid w:val="001668DE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A6ADB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1F30A4"/>
    <w:rsid w:val="00200187"/>
    <w:rsid w:val="002105B6"/>
    <w:rsid w:val="00211185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1E4E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17A2D"/>
    <w:rsid w:val="00320B5C"/>
    <w:rsid w:val="00320E48"/>
    <w:rsid w:val="00321AD8"/>
    <w:rsid w:val="003225D2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5AE1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4"/>
    <w:rsid w:val="0040257B"/>
    <w:rsid w:val="0040745D"/>
    <w:rsid w:val="004302F9"/>
    <w:rsid w:val="00430908"/>
    <w:rsid w:val="0043171E"/>
    <w:rsid w:val="004325DE"/>
    <w:rsid w:val="00434298"/>
    <w:rsid w:val="00434725"/>
    <w:rsid w:val="00436359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6114"/>
    <w:rsid w:val="004674DB"/>
    <w:rsid w:val="00467FD1"/>
    <w:rsid w:val="00470A8B"/>
    <w:rsid w:val="00471BD7"/>
    <w:rsid w:val="004720A5"/>
    <w:rsid w:val="00472CEE"/>
    <w:rsid w:val="00474226"/>
    <w:rsid w:val="0047789E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15991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3185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5834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2EF0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C47AA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1EC9"/>
    <w:rsid w:val="00A02AF4"/>
    <w:rsid w:val="00A0498B"/>
    <w:rsid w:val="00A04B47"/>
    <w:rsid w:val="00A053CB"/>
    <w:rsid w:val="00A068F1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33BF"/>
    <w:rsid w:val="00A44863"/>
    <w:rsid w:val="00A458D0"/>
    <w:rsid w:val="00A46AF1"/>
    <w:rsid w:val="00A510EF"/>
    <w:rsid w:val="00A5318A"/>
    <w:rsid w:val="00A570EF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0D36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5D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5476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604A"/>
    <w:rsid w:val="00C67CC8"/>
    <w:rsid w:val="00C70B85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1CF8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1039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1B18"/>
    <w:rsid w:val="00D438FE"/>
    <w:rsid w:val="00D60B9D"/>
    <w:rsid w:val="00D60D34"/>
    <w:rsid w:val="00D60DA7"/>
    <w:rsid w:val="00D651FD"/>
    <w:rsid w:val="00D6623F"/>
    <w:rsid w:val="00D73C0F"/>
    <w:rsid w:val="00D75112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0639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0C5E"/>
    <w:rsid w:val="00E45962"/>
    <w:rsid w:val="00E463FD"/>
    <w:rsid w:val="00E47E3F"/>
    <w:rsid w:val="00E5086B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A72B5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6649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1DC2"/>
    <w:rsid w:val="00F82FD2"/>
    <w:rsid w:val="00F9271F"/>
    <w:rsid w:val="00F96787"/>
    <w:rsid w:val="00F97E3F"/>
    <w:rsid w:val="00FA12E7"/>
    <w:rsid w:val="00FA2B9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8D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185"/>
    <w:rPr>
      <w:sz w:val="22"/>
    </w:rPr>
  </w:style>
  <w:style w:type="paragraph" w:styleId="Footer">
    <w:name w:val="footer"/>
    <w:basedOn w:val="Normal"/>
    <w:link w:val="FooterChar"/>
    <w:rsid w:val="00833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185"/>
    <w:rPr>
      <w:sz w:val="22"/>
    </w:rPr>
  </w:style>
  <w:style w:type="table" w:styleId="TableGrid">
    <w:name w:val="Table Grid"/>
    <w:basedOn w:val="TableNormal"/>
    <w:rsid w:val="009C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3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08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8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086B"/>
  </w:style>
  <w:style w:type="paragraph" w:styleId="CommentSubject">
    <w:name w:val="annotation subject"/>
    <w:basedOn w:val="CommentText"/>
    <w:next w:val="CommentText"/>
    <w:link w:val="CommentSubjectChar"/>
    <w:rsid w:val="00E50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0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663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JSelisky</dc:creator>
  <cp:keywords/>
  <dc:description/>
  <cp:lastModifiedBy>abrink</cp:lastModifiedBy>
  <cp:revision>22</cp:revision>
  <dcterms:created xsi:type="dcterms:W3CDTF">2010-11-05T15:23:00Z</dcterms:created>
  <dcterms:modified xsi:type="dcterms:W3CDTF">2011-02-25T22:27:00Z</dcterms:modified>
</cp:coreProperties>
</file>