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064"/>
        <w:tblW w:w="0" w:type="auto"/>
        <w:tblLook w:val="04A0"/>
      </w:tblPr>
      <w:tblGrid>
        <w:gridCol w:w="1376"/>
        <w:gridCol w:w="1386"/>
        <w:gridCol w:w="1305"/>
        <w:gridCol w:w="1392"/>
        <w:gridCol w:w="1731"/>
        <w:gridCol w:w="1666"/>
      </w:tblGrid>
      <w:tr w:rsidR="00194007" w:rsidTr="00194007">
        <w:tc>
          <w:tcPr>
            <w:tcW w:w="1376" w:type="dxa"/>
          </w:tcPr>
          <w:p w:rsidR="00194007" w:rsidRDefault="00194007" w:rsidP="00194007">
            <w:pPr>
              <w:jc w:val="center"/>
            </w:pPr>
            <w:r>
              <w:t>Rectangular Prism</w:t>
            </w:r>
          </w:p>
        </w:tc>
        <w:tc>
          <w:tcPr>
            <w:tcW w:w="1386" w:type="dxa"/>
          </w:tcPr>
          <w:p w:rsidR="00194007" w:rsidRDefault="00194007" w:rsidP="00194007">
            <w:pPr>
              <w:jc w:val="center"/>
            </w:pPr>
            <w:r>
              <w:t xml:space="preserve">Length </w:t>
            </w:r>
          </w:p>
          <w:p w:rsidR="00194007" w:rsidRDefault="00194007" w:rsidP="00194007">
            <w:pPr>
              <w:jc w:val="center"/>
            </w:pPr>
            <w:r>
              <w:t>(cm)</w:t>
            </w:r>
          </w:p>
        </w:tc>
        <w:tc>
          <w:tcPr>
            <w:tcW w:w="1305" w:type="dxa"/>
          </w:tcPr>
          <w:p w:rsidR="00194007" w:rsidRDefault="00194007" w:rsidP="00194007">
            <w:pPr>
              <w:jc w:val="center"/>
            </w:pPr>
            <w:r>
              <w:t xml:space="preserve">Width </w:t>
            </w:r>
          </w:p>
          <w:p w:rsidR="00194007" w:rsidRDefault="00194007" w:rsidP="00194007">
            <w:pPr>
              <w:jc w:val="center"/>
            </w:pPr>
            <w:r>
              <w:t>(cm)</w:t>
            </w:r>
          </w:p>
        </w:tc>
        <w:tc>
          <w:tcPr>
            <w:tcW w:w="1392" w:type="dxa"/>
          </w:tcPr>
          <w:p w:rsidR="00194007" w:rsidRDefault="00194007" w:rsidP="00194007">
            <w:pPr>
              <w:jc w:val="center"/>
            </w:pPr>
            <w:r>
              <w:t>Height</w:t>
            </w:r>
          </w:p>
          <w:p w:rsidR="00194007" w:rsidRDefault="00194007" w:rsidP="00194007">
            <w:pPr>
              <w:jc w:val="center"/>
            </w:pPr>
            <w:r>
              <w:t>(cm)</w:t>
            </w:r>
          </w:p>
        </w:tc>
        <w:tc>
          <w:tcPr>
            <w:tcW w:w="1731" w:type="dxa"/>
          </w:tcPr>
          <w:p w:rsidR="00194007" w:rsidRDefault="00194007" w:rsidP="00194007">
            <w:pPr>
              <w:jc w:val="center"/>
            </w:pPr>
            <w:r>
              <w:t xml:space="preserve">Volume </w:t>
            </w:r>
          </w:p>
          <w:p w:rsidR="00194007" w:rsidRDefault="00194007" w:rsidP="00194007">
            <w:pPr>
              <w:jc w:val="center"/>
            </w:pPr>
            <w:r>
              <w:t>(cubic cm)</w:t>
            </w:r>
          </w:p>
        </w:tc>
        <w:tc>
          <w:tcPr>
            <w:tcW w:w="1666" w:type="dxa"/>
          </w:tcPr>
          <w:p w:rsidR="00194007" w:rsidRDefault="009E0BE9" w:rsidP="00194007">
            <w:pPr>
              <w:jc w:val="center"/>
            </w:pPr>
            <w:r>
              <w:t>Check</w:t>
            </w:r>
          </w:p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A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B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C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D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E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F</w:t>
            </w:r>
          </w:p>
          <w:p w:rsidR="00194007" w:rsidRDefault="00194007" w:rsidP="00194007"/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G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H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  <w:tr w:rsidR="00194007" w:rsidTr="00194007">
        <w:tc>
          <w:tcPr>
            <w:tcW w:w="1376" w:type="dxa"/>
            <w:vAlign w:val="center"/>
          </w:tcPr>
          <w:p w:rsidR="00194007" w:rsidRDefault="00194007" w:rsidP="00194007">
            <w:pPr>
              <w:jc w:val="center"/>
            </w:pPr>
          </w:p>
          <w:p w:rsidR="00194007" w:rsidRDefault="00194007" w:rsidP="00194007">
            <w:pPr>
              <w:jc w:val="center"/>
            </w:pPr>
            <w:r>
              <w:t>I</w:t>
            </w:r>
          </w:p>
          <w:p w:rsidR="00194007" w:rsidRDefault="00194007" w:rsidP="00194007">
            <w:pPr>
              <w:jc w:val="center"/>
            </w:pPr>
          </w:p>
        </w:tc>
        <w:tc>
          <w:tcPr>
            <w:tcW w:w="1386" w:type="dxa"/>
          </w:tcPr>
          <w:p w:rsidR="00194007" w:rsidRDefault="00194007" w:rsidP="00194007"/>
        </w:tc>
        <w:tc>
          <w:tcPr>
            <w:tcW w:w="1305" w:type="dxa"/>
          </w:tcPr>
          <w:p w:rsidR="00194007" w:rsidRDefault="00194007" w:rsidP="00194007"/>
        </w:tc>
        <w:tc>
          <w:tcPr>
            <w:tcW w:w="1392" w:type="dxa"/>
          </w:tcPr>
          <w:p w:rsidR="00194007" w:rsidRDefault="00194007" w:rsidP="00194007"/>
        </w:tc>
        <w:tc>
          <w:tcPr>
            <w:tcW w:w="1731" w:type="dxa"/>
          </w:tcPr>
          <w:p w:rsidR="00194007" w:rsidRDefault="00194007" w:rsidP="00194007"/>
        </w:tc>
        <w:tc>
          <w:tcPr>
            <w:tcW w:w="1666" w:type="dxa"/>
          </w:tcPr>
          <w:p w:rsidR="00194007" w:rsidRDefault="00194007" w:rsidP="00194007"/>
        </w:tc>
      </w:tr>
    </w:tbl>
    <w:p w:rsidR="00431DCD" w:rsidRPr="0092112F" w:rsidRDefault="005257B1" w:rsidP="0092112F">
      <w:pPr>
        <w:rPr>
          <w:b/>
        </w:rPr>
      </w:pPr>
      <w:r w:rsidRPr="0092112F">
        <w:rPr>
          <w:b/>
        </w:rPr>
        <w:t>Volume of Rectangular Prisms</w:t>
      </w:r>
      <w:r w:rsidR="0092112F">
        <w:rPr>
          <w:b/>
        </w:rPr>
        <w:tab/>
      </w:r>
      <w:r w:rsidR="0092112F">
        <w:rPr>
          <w:b/>
        </w:rPr>
        <w:tab/>
      </w:r>
      <w:r w:rsidR="0092112F">
        <w:rPr>
          <w:b/>
        </w:rPr>
        <w:tab/>
        <w:t>Name________________________</w:t>
      </w:r>
    </w:p>
    <w:p w:rsidR="00194007" w:rsidRDefault="00194007" w:rsidP="005257B1">
      <w:pPr>
        <w:jc w:val="center"/>
      </w:pPr>
    </w:p>
    <w:p w:rsidR="00194007" w:rsidRDefault="00194007" w:rsidP="00194007">
      <w:pPr>
        <w:pStyle w:val="ListParagraph"/>
        <w:numPr>
          <w:ilvl w:val="0"/>
          <w:numId w:val="1"/>
        </w:numPr>
      </w:pPr>
      <w:r>
        <w:t xml:space="preserve">Measure the length, width, and height of the rectangular </w:t>
      </w:r>
      <w:r w:rsidR="0092112F">
        <w:t xml:space="preserve">prism. </w:t>
      </w:r>
      <w:r>
        <w:t>Measure to the nearest centimeter.</w:t>
      </w:r>
    </w:p>
    <w:p w:rsidR="00194007" w:rsidRDefault="00194007" w:rsidP="00194007">
      <w:pPr>
        <w:pStyle w:val="ListParagraph"/>
        <w:numPr>
          <w:ilvl w:val="0"/>
          <w:numId w:val="1"/>
        </w:numPr>
      </w:pPr>
      <w:r>
        <w:t>Fill the rectangular pris</w:t>
      </w:r>
      <w:r w:rsidR="0092112F">
        <w:t>m with cubic centimeter blocks.</w:t>
      </w:r>
      <w:r>
        <w:t xml:space="preserve"> Record how many blocks fit inside the rectangular prism</w:t>
      </w:r>
      <w:r w:rsidR="009551D2">
        <w:t xml:space="preserve"> (</w:t>
      </w:r>
      <w:r>
        <w:t>volume</w:t>
      </w:r>
      <w:r w:rsidR="009551D2">
        <w:t>)</w:t>
      </w:r>
      <w:r>
        <w:t>.</w:t>
      </w:r>
    </w:p>
    <w:p w:rsidR="00194007" w:rsidRDefault="0092112F" w:rsidP="00194007">
      <w:pPr>
        <w:pStyle w:val="ListParagraph"/>
        <w:numPr>
          <w:ilvl w:val="0"/>
          <w:numId w:val="1"/>
        </w:numPr>
      </w:pPr>
      <w:r>
        <w:t xml:space="preserve">Look for patterns. </w:t>
      </w:r>
      <w:r w:rsidR="00194007">
        <w:t>Can you predict how many blocks will fit inside a rectangular prism?</w:t>
      </w:r>
    </w:p>
    <w:p w:rsidR="00194007" w:rsidRDefault="00194007" w:rsidP="00194007">
      <w:pPr>
        <w:pStyle w:val="ListParagraph"/>
      </w:pPr>
    </w:p>
    <w:p w:rsidR="00194007" w:rsidRPr="00194007" w:rsidRDefault="00194007" w:rsidP="00194007">
      <w:pPr>
        <w:pStyle w:val="ListParagraph"/>
      </w:pPr>
    </w:p>
    <w:p w:rsidR="00194007" w:rsidRDefault="00194007" w:rsidP="00194007"/>
    <w:p w:rsidR="00B3703E" w:rsidRDefault="00B3703E" w:rsidP="00194007"/>
    <w:p w:rsidR="00B3703E" w:rsidRDefault="00B3703E" w:rsidP="00194007"/>
    <w:p w:rsidR="00B3703E" w:rsidRDefault="00B3703E" w:rsidP="00194007"/>
    <w:p w:rsidR="00B3703E" w:rsidRDefault="00B3703E" w:rsidP="00194007"/>
    <w:p w:rsidR="00B3703E" w:rsidRDefault="00B3703E" w:rsidP="00194007"/>
    <w:p w:rsidR="00B3703E" w:rsidRDefault="00B3703E" w:rsidP="00194007"/>
    <w:p w:rsidR="00B3703E" w:rsidRDefault="00B3703E" w:rsidP="0092112F">
      <w:pPr>
        <w:rPr>
          <w:b/>
          <w:color w:val="FF0000"/>
        </w:rPr>
      </w:pPr>
      <w:r w:rsidRPr="0092112F">
        <w:rPr>
          <w:b/>
        </w:rPr>
        <w:lastRenderedPageBreak/>
        <w:t>Volume of Rectangular Prisms</w:t>
      </w:r>
      <w:r w:rsidR="0092112F" w:rsidRPr="0092112F">
        <w:rPr>
          <w:b/>
        </w:rPr>
        <w:t>—</w:t>
      </w:r>
      <w:r w:rsidRPr="009E0BE9">
        <w:rPr>
          <w:b/>
          <w:color w:val="FF0000"/>
        </w:rPr>
        <w:t>KEY</w:t>
      </w:r>
    </w:p>
    <w:p w:rsidR="0023263E" w:rsidRDefault="0023263E" w:rsidP="0092112F">
      <w:pPr>
        <w:rPr>
          <w:b/>
          <w:color w:val="FF0000"/>
        </w:rPr>
      </w:pPr>
    </w:p>
    <w:p w:rsidR="0023263E" w:rsidRDefault="0023263E" w:rsidP="0023263E">
      <w:pPr>
        <w:pStyle w:val="ListParagraph"/>
        <w:numPr>
          <w:ilvl w:val="0"/>
          <w:numId w:val="2"/>
        </w:numPr>
      </w:pPr>
      <w:r>
        <w:t>Measure the length, width, and height of the rectangular prism. Measure to the nearest centimeter.</w:t>
      </w:r>
    </w:p>
    <w:p w:rsidR="0023263E" w:rsidRDefault="0023263E" w:rsidP="0023263E">
      <w:pPr>
        <w:pStyle w:val="ListParagraph"/>
        <w:numPr>
          <w:ilvl w:val="0"/>
          <w:numId w:val="2"/>
        </w:numPr>
      </w:pPr>
      <w:r>
        <w:t>Fill the rectangular prism with cubic centimeter blocks. Record how many blocks fit inside the rectangular prism (volume).</w:t>
      </w:r>
    </w:p>
    <w:p w:rsidR="0023263E" w:rsidRDefault="0023263E" w:rsidP="0023263E">
      <w:pPr>
        <w:pStyle w:val="ListParagraph"/>
        <w:numPr>
          <w:ilvl w:val="0"/>
          <w:numId w:val="2"/>
        </w:numPr>
      </w:pPr>
      <w:r>
        <w:t>Look for patterns. Can you predict how many blocks will fit inside a rectangular prism?</w:t>
      </w:r>
    </w:p>
    <w:p w:rsidR="009551D2" w:rsidRDefault="009551D2" w:rsidP="00194007">
      <w:bookmarkStart w:id="0" w:name="_GoBack"/>
      <w:bookmarkEnd w:id="0"/>
    </w:p>
    <w:tbl>
      <w:tblPr>
        <w:tblStyle w:val="TableGrid"/>
        <w:tblW w:w="9018" w:type="dxa"/>
        <w:tblLook w:val="04A0"/>
      </w:tblPr>
      <w:tblGrid>
        <w:gridCol w:w="1376"/>
        <w:gridCol w:w="1386"/>
        <w:gridCol w:w="1305"/>
        <w:gridCol w:w="1392"/>
        <w:gridCol w:w="1731"/>
        <w:gridCol w:w="1828"/>
      </w:tblGrid>
      <w:tr w:rsidR="003F58F4" w:rsidTr="0023263E">
        <w:tc>
          <w:tcPr>
            <w:tcW w:w="1376" w:type="dxa"/>
          </w:tcPr>
          <w:p w:rsidR="003F58F4" w:rsidRDefault="003F58F4" w:rsidP="0023263E">
            <w:pPr>
              <w:jc w:val="center"/>
            </w:pPr>
            <w:r>
              <w:t>Rectangular Prism</w:t>
            </w:r>
          </w:p>
        </w:tc>
        <w:tc>
          <w:tcPr>
            <w:tcW w:w="1386" w:type="dxa"/>
          </w:tcPr>
          <w:p w:rsidR="003F58F4" w:rsidRDefault="003F58F4" w:rsidP="0023263E">
            <w:pPr>
              <w:jc w:val="center"/>
            </w:pPr>
            <w:r>
              <w:t xml:space="preserve">Length </w:t>
            </w:r>
          </w:p>
          <w:p w:rsidR="003F58F4" w:rsidRDefault="003F58F4" w:rsidP="0023263E">
            <w:pPr>
              <w:jc w:val="center"/>
            </w:pPr>
            <w:r>
              <w:t>(cm)</w:t>
            </w:r>
          </w:p>
        </w:tc>
        <w:tc>
          <w:tcPr>
            <w:tcW w:w="1305" w:type="dxa"/>
          </w:tcPr>
          <w:p w:rsidR="003F58F4" w:rsidRDefault="003F58F4" w:rsidP="0023263E">
            <w:pPr>
              <w:jc w:val="center"/>
            </w:pPr>
            <w:r>
              <w:t xml:space="preserve">Width </w:t>
            </w:r>
          </w:p>
          <w:p w:rsidR="003F58F4" w:rsidRDefault="003F58F4" w:rsidP="0023263E">
            <w:pPr>
              <w:jc w:val="center"/>
            </w:pPr>
            <w:r>
              <w:t>(cm)</w:t>
            </w:r>
          </w:p>
        </w:tc>
        <w:tc>
          <w:tcPr>
            <w:tcW w:w="1392" w:type="dxa"/>
          </w:tcPr>
          <w:p w:rsidR="003F58F4" w:rsidRDefault="003F58F4" w:rsidP="0023263E">
            <w:pPr>
              <w:jc w:val="center"/>
            </w:pPr>
            <w:r>
              <w:t>Height</w:t>
            </w:r>
          </w:p>
          <w:p w:rsidR="003F58F4" w:rsidRDefault="003F58F4" w:rsidP="0023263E">
            <w:pPr>
              <w:jc w:val="center"/>
            </w:pPr>
            <w:r>
              <w:t>(cm)</w:t>
            </w:r>
          </w:p>
        </w:tc>
        <w:tc>
          <w:tcPr>
            <w:tcW w:w="1731" w:type="dxa"/>
          </w:tcPr>
          <w:p w:rsidR="003F58F4" w:rsidRDefault="003F58F4" w:rsidP="0023263E">
            <w:pPr>
              <w:jc w:val="center"/>
            </w:pPr>
            <w:r>
              <w:t xml:space="preserve">Volume </w:t>
            </w:r>
          </w:p>
          <w:p w:rsidR="003F58F4" w:rsidRDefault="003F58F4" w:rsidP="0023263E">
            <w:pPr>
              <w:jc w:val="center"/>
            </w:pPr>
            <w:r>
              <w:t>(cubic cm)</w:t>
            </w:r>
          </w:p>
        </w:tc>
        <w:tc>
          <w:tcPr>
            <w:tcW w:w="1828" w:type="dxa"/>
          </w:tcPr>
          <w:p w:rsidR="003F58F4" w:rsidRDefault="003F58F4" w:rsidP="0023263E">
            <w:pPr>
              <w:jc w:val="center"/>
            </w:pPr>
            <w:r>
              <w:t>Check</w:t>
            </w:r>
          </w:p>
          <w:p w:rsidR="003F58F4" w:rsidRDefault="003F58F4" w:rsidP="0023263E">
            <w:pPr>
              <w:jc w:val="center"/>
            </w:pP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A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8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1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24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8 × 3 × 1 = 24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B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48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 × 4 × 3 = 48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C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064E07" w:rsidP="002326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305" w:type="dxa"/>
            <w:vAlign w:val="center"/>
          </w:tcPr>
          <w:p w:rsidR="003F58F4" w:rsidRPr="009E0BE9" w:rsidRDefault="00064E07" w:rsidP="002326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2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40</w:t>
            </w:r>
          </w:p>
        </w:tc>
        <w:tc>
          <w:tcPr>
            <w:tcW w:w="1828" w:type="dxa"/>
            <w:vAlign w:val="center"/>
          </w:tcPr>
          <w:p w:rsidR="003F58F4" w:rsidRPr="009E0BE9" w:rsidRDefault="00064E07" w:rsidP="002326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3F58F4" w:rsidRPr="009E0BE9">
              <w:rPr>
                <w:b/>
                <w:color w:val="FF0000"/>
              </w:rPr>
              <w:t xml:space="preserve"> × </w:t>
            </w:r>
            <w:r>
              <w:rPr>
                <w:b/>
                <w:color w:val="FF0000"/>
              </w:rPr>
              <w:t>4</w:t>
            </w:r>
            <w:r w:rsidR="003F58F4" w:rsidRPr="009E0BE9">
              <w:rPr>
                <w:b/>
                <w:color w:val="FF0000"/>
              </w:rPr>
              <w:t xml:space="preserve"> × 2 = 40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D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5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2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30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5 × 2 × 3 = 30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E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6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72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6 × 4 × 3 = 72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F</w:t>
            </w:r>
          </w:p>
          <w:p w:rsidR="003F58F4" w:rsidRDefault="003F58F4" w:rsidP="0023263E"/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8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6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144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 xml:space="preserve"> 8 × 6 × 3 = 144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G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7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84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7 × 4 × 3 = 84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H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6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2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48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6 × 2 × 4 = 48</w:t>
            </w:r>
          </w:p>
        </w:tc>
      </w:tr>
      <w:tr w:rsidR="003F58F4" w:rsidTr="0023263E">
        <w:tc>
          <w:tcPr>
            <w:tcW w:w="1376" w:type="dxa"/>
            <w:vAlign w:val="center"/>
          </w:tcPr>
          <w:p w:rsidR="003F58F4" w:rsidRDefault="003F58F4" w:rsidP="0023263E">
            <w:pPr>
              <w:jc w:val="center"/>
            </w:pPr>
          </w:p>
          <w:p w:rsidR="003F58F4" w:rsidRDefault="003F58F4" w:rsidP="0023263E">
            <w:pPr>
              <w:jc w:val="center"/>
            </w:pPr>
            <w:r>
              <w:t>I</w:t>
            </w:r>
          </w:p>
          <w:p w:rsidR="003F58F4" w:rsidRDefault="003F58F4" w:rsidP="0023263E">
            <w:pPr>
              <w:jc w:val="center"/>
            </w:pPr>
          </w:p>
        </w:tc>
        <w:tc>
          <w:tcPr>
            <w:tcW w:w="1386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305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392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3</w:t>
            </w:r>
          </w:p>
        </w:tc>
        <w:tc>
          <w:tcPr>
            <w:tcW w:w="1731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>27</w:t>
            </w:r>
          </w:p>
        </w:tc>
        <w:tc>
          <w:tcPr>
            <w:tcW w:w="1828" w:type="dxa"/>
            <w:vAlign w:val="center"/>
          </w:tcPr>
          <w:p w:rsidR="003F58F4" w:rsidRPr="009E0BE9" w:rsidRDefault="003F58F4" w:rsidP="0023263E">
            <w:pPr>
              <w:jc w:val="center"/>
              <w:rPr>
                <w:b/>
                <w:color w:val="FF0000"/>
              </w:rPr>
            </w:pPr>
            <w:r w:rsidRPr="009E0BE9">
              <w:rPr>
                <w:b/>
                <w:color w:val="FF0000"/>
              </w:rPr>
              <w:t xml:space="preserve">3 × 3 × 3 = 27 </w:t>
            </w:r>
          </w:p>
        </w:tc>
      </w:tr>
    </w:tbl>
    <w:p w:rsidR="00194007" w:rsidRPr="00194007" w:rsidRDefault="00194007" w:rsidP="003F58F4"/>
    <w:sectPr w:rsidR="00194007" w:rsidRPr="00194007" w:rsidSect="0075355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B2" w:rsidRDefault="006622B2" w:rsidP="00AF0450">
      <w:r>
        <w:separator/>
      </w:r>
    </w:p>
  </w:endnote>
  <w:endnote w:type="continuationSeparator" w:id="0">
    <w:p w:rsidR="006622B2" w:rsidRDefault="006622B2" w:rsidP="00AF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B2" w:rsidRDefault="006622B2" w:rsidP="00AF0450">
      <w:r>
        <w:separator/>
      </w:r>
    </w:p>
  </w:footnote>
  <w:footnote w:type="continuationSeparator" w:id="0">
    <w:p w:rsidR="006622B2" w:rsidRDefault="006622B2" w:rsidP="00AF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50" w:rsidRDefault="00AF0450">
    <w:pPr>
      <w:pStyle w:val="Header"/>
    </w:pPr>
    <w:r>
      <w:t>M-5</w:t>
    </w:r>
    <w:r w:rsidR="009E0BE9">
      <w:t>-1</w:t>
    </w:r>
    <w:r>
      <w:t>-1_Volume of Rectangular Prisms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6A"/>
    <w:multiLevelType w:val="hybridMultilevel"/>
    <w:tmpl w:val="2A5A2F88"/>
    <w:lvl w:ilvl="0" w:tplc="B0B00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46B2"/>
    <w:multiLevelType w:val="hybridMultilevel"/>
    <w:tmpl w:val="2A5A2F88"/>
    <w:lvl w:ilvl="0" w:tplc="B0B00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B1"/>
    <w:rsid w:val="00064E07"/>
    <w:rsid w:val="00194007"/>
    <w:rsid w:val="0023263E"/>
    <w:rsid w:val="003F58F4"/>
    <w:rsid w:val="00431DCD"/>
    <w:rsid w:val="005257B1"/>
    <w:rsid w:val="006622B2"/>
    <w:rsid w:val="00714349"/>
    <w:rsid w:val="00753555"/>
    <w:rsid w:val="00773C6C"/>
    <w:rsid w:val="0092112F"/>
    <w:rsid w:val="009551D2"/>
    <w:rsid w:val="009658B1"/>
    <w:rsid w:val="009E0BE9"/>
    <w:rsid w:val="00AF0450"/>
    <w:rsid w:val="00AF2E05"/>
    <w:rsid w:val="00B3703E"/>
    <w:rsid w:val="00C7741F"/>
    <w:rsid w:val="00D13702"/>
    <w:rsid w:val="00D7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7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07"/>
    <w:pPr>
      <w:ind w:left="720"/>
      <w:contextualSpacing/>
    </w:pPr>
  </w:style>
  <w:style w:type="paragraph" w:styleId="Header">
    <w:name w:val="header"/>
    <w:basedOn w:val="Normal"/>
    <w:link w:val="HeaderChar"/>
    <w:rsid w:val="00AF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450"/>
    <w:rPr>
      <w:sz w:val="24"/>
      <w:szCs w:val="24"/>
    </w:rPr>
  </w:style>
  <w:style w:type="paragraph" w:styleId="Footer">
    <w:name w:val="footer"/>
    <w:basedOn w:val="Normal"/>
    <w:link w:val="FooterChar"/>
    <w:rsid w:val="00AF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450"/>
    <w:rPr>
      <w:sz w:val="24"/>
      <w:szCs w:val="24"/>
    </w:rPr>
  </w:style>
  <w:style w:type="character" w:styleId="CommentReference">
    <w:name w:val="annotation reference"/>
    <w:basedOn w:val="DefaultParagraphFont"/>
    <w:rsid w:val="00955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1D2"/>
  </w:style>
  <w:style w:type="paragraph" w:styleId="CommentSubject">
    <w:name w:val="annotation subject"/>
    <w:basedOn w:val="CommentText"/>
    <w:next w:val="CommentText"/>
    <w:link w:val="CommentSubjectChar"/>
    <w:rsid w:val="0095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1D2"/>
    <w:rPr>
      <w:b/>
      <w:bCs/>
    </w:rPr>
  </w:style>
  <w:style w:type="paragraph" w:styleId="BalloonText">
    <w:name w:val="Balloon Text"/>
    <w:basedOn w:val="Normal"/>
    <w:link w:val="BalloonTextChar"/>
    <w:rsid w:val="00955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07"/>
    <w:pPr>
      <w:ind w:left="720"/>
      <w:contextualSpacing/>
    </w:pPr>
  </w:style>
  <w:style w:type="paragraph" w:styleId="Header">
    <w:name w:val="header"/>
    <w:basedOn w:val="Normal"/>
    <w:link w:val="HeaderChar"/>
    <w:rsid w:val="00AF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450"/>
    <w:rPr>
      <w:sz w:val="24"/>
      <w:szCs w:val="24"/>
    </w:rPr>
  </w:style>
  <w:style w:type="paragraph" w:styleId="Footer">
    <w:name w:val="footer"/>
    <w:basedOn w:val="Normal"/>
    <w:link w:val="FooterChar"/>
    <w:rsid w:val="00AF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450"/>
    <w:rPr>
      <w:sz w:val="24"/>
      <w:szCs w:val="24"/>
    </w:rPr>
  </w:style>
  <w:style w:type="character" w:styleId="CommentReference">
    <w:name w:val="annotation reference"/>
    <w:basedOn w:val="DefaultParagraphFont"/>
    <w:rsid w:val="00955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1D2"/>
  </w:style>
  <w:style w:type="paragraph" w:styleId="CommentSubject">
    <w:name w:val="annotation subject"/>
    <w:basedOn w:val="CommentText"/>
    <w:next w:val="CommentText"/>
    <w:link w:val="CommentSubjectChar"/>
    <w:rsid w:val="0095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1D2"/>
    <w:rPr>
      <w:b/>
      <w:bCs/>
    </w:rPr>
  </w:style>
  <w:style w:type="paragraph" w:styleId="BalloonText">
    <w:name w:val="Balloon Text"/>
    <w:basedOn w:val="Normal"/>
    <w:link w:val="BalloonTextChar"/>
    <w:rsid w:val="00955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2013-07-05T17:12:00Z</dcterms:created>
  <dcterms:modified xsi:type="dcterms:W3CDTF">2013-07-10T16:06:00Z</dcterms:modified>
</cp:coreProperties>
</file>