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E600FA" w:rsidTr="00BE7F32"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Estimate the total cost by rounding each price to the nearest one dollar before adding.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$4.93+ $2.67 =</w:t>
            </w: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Estimate the total cost by rounding each price to the nearest one dollar before adding.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$14.42  +  $13.86 =</w:t>
            </w:r>
          </w:p>
        </w:tc>
        <w:tc>
          <w:tcPr>
            <w:tcW w:w="1666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Estimate the total cost by rounding each price to the nearest one dollar before adding.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$5.27 + $7.39 = </w:t>
            </w:r>
          </w:p>
        </w:tc>
      </w:tr>
      <w:tr w:rsidR="00E600FA" w:rsidTr="00BE7F32"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$8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$28</w:t>
            </w:r>
          </w:p>
        </w:tc>
        <w:tc>
          <w:tcPr>
            <w:tcW w:w="1666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$12</w:t>
            </w:r>
          </w:p>
        </w:tc>
      </w:tr>
      <w:tr w:rsidR="00E600FA" w:rsidTr="00BE7F32"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Round the price to the nearest ten cents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(tenths place).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$19.4572</w:t>
            </w: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ten cents 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(tenths place).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$7.031</w:t>
            </w:r>
          </w:p>
        </w:tc>
        <w:tc>
          <w:tcPr>
            <w:tcW w:w="1666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ten cents 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(tenths place).</w:t>
            </w:r>
          </w:p>
          <w:p w:rsidR="00E600FA" w:rsidRPr="008E3450" w:rsidRDefault="00E600FA" w:rsidP="00BE7F32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$7.05</w:t>
            </w:r>
          </w:p>
        </w:tc>
      </w:tr>
      <w:tr w:rsidR="00E600FA" w:rsidTr="00BE7F32"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$19.5 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($19.50)</w:t>
            </w: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$7.0</w:t>
            </w: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($7.00)</w:t>
            </w:r>
          </w:p>
        </w:tc>
        <w:tc>
          <w:tcPr>
            <w:tcW w:w="1666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$7.1</w:t>
            </w: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($7.10)</w:t>
            </w:r>
          </w:p>
        </w:tc>
      </w:tr>
      <w:tr w:rsidR="00E600FA" w:rsidTr="00BE7F32"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cent 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(hundredths place).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$1.0109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cent 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(hundredths place).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$16.987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666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Round the price to the nearest cent 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(hundredths place).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$4.677</w:t>
            </w:r>
          </w:p>
        </w:tc>
      </w:tr>
      <w:tr w:rsidR="00E600FA" w:rsidTr="00BE7F32">
        <w:tc>
          <w:tcPr>
            <w:tcW w:w="1667" w:type="pct"/>
          </w:tcPr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$1.01</w:t>
            </w: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$16.99</w:t>
            </w:r>
          </w:p>
        </w:tc>
        <w:tc>
          <w:tcPr>
            <w:tcW w:w="1666" w:type="pct"/>
          </w:tcPr>
          <w:p w:rsidR="00E600FA" w:rsidRPr="008E3450" w:rsidRDefault="00E600FA" w:rsidP="00BE7F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BE7F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00FA" w:rsidRPr="008E3450" w:rsidRDefault="00E600FA" w:rsidP="00E600FA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$4.68</w:t>
            </w:r>
          </w:p>
        </w:tc>
      </w:tr>
    </w:tbl>
    <w:p w:rsidR="003F22B1" w:rsidRDefault="003F22B1"/>
    <w:p w:rsidR="008E3450" w:rsidRDefault="008E3450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192"/>
        <w:gridCol w:w="3193"/>
        <w:gridCol w:w="3191"/>
      </w:tblGrid>
      <w:tr w:rsidR="008E3450" w:rsidRPr="008E3450" w:rsidTr="00AD5A28">
        <w:tc>
          <w:tcPr>
            <w:tcW w:w="1667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Round the price per pound to the nearest thousandth.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$7.19362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Round the price per pound to the nearest thousandth.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$7.1927</w:t>
            </w:r>
          </w:p>
        </w:tc>
        <w:tc>
          <w:tcPr>
            <w:tcW w:w="1666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Round the price per pound to the nearest thousandth.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$7.48323</w:t>
            </w:r>
          </w:p>
        </w:tc>
      </w:tr>
      <w:tr w:rsidR="008E3450" w:rsidRPr="008E3450" w:rsidTr="00AD5A28">
        <w:tc>
          <w:tcPr>
            <w:tcW w:w="1667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$7.194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$7.193</w:t>
            </w:r>
          </w:p>
        </w:tc>
        <w:tc>
          <w:tcPr>
            <w:tcW w:w="1666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E3450">
              <w:rPr>
                <w:rFonts w:ascii="Times New Roman" w:hAnsi="Times New Roman" w:cs="Times New Roman"/>
                <w:b/>
                <w:sz w:val="40"/>
                <w:szCs w:val="40"/>
              </w:rPr>
              <w:t>$7.483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3450" w:rsidRPr="008E3450" w:rsidTr="00AD5A28">
        <w:tc>
          <w:tcPr>
            <w:tcW w:w="1667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using </w:t>
            </w:r>
            <w:r w:rsidR="00CF0C5C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0C5C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, or =.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6.78   ?   6.8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E3450" w:rsidRPr="008E3450" w:rsidRDefault="008E3450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450" w:rsidRPr="008E3450" w:rsidRDefault="00CF0C5C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Compare using &lt;</w:t>
            </w:r>
            <w:r w:rsidR="008E3450"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r w:rsidR="008E3450"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, or =.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41.23   ?   41.1</w:t>
            </w:r>
          </w:p>
        </w:tc>
        <w:tc>
          <w:tcPr>
            <w:tcW w:w="1666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Compare using </w:t>
            </w:r>
            <w:r w:rsidR="00CF0C5C">
              <w:rPr>
                <w:rFonts w:ascii="Times New Roman" w:hAnsi="Times New Roman" w:cs="Times New Roman"/>
                <w:b/>
                <w:sz w:val="24"/>
                <w:szCs w:val="24"/>
              </w:rPr>
              <w:t>&lt;</w:t>
            </w:r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CF0C5C">
              <w:rPr>
                <w:rFonts w:ascii="Times New Roman" w:hAnsi="Times New Roman" w:cs="Times New Roman"/>
                <w:b/>
                <w:sz w:val="24"/>
                <w:szCs w:val="24"/>
              </w:rPr>
              <w:t>&gt;</w:t>
            </w:r>
            <w:bookmarkStart w:id="0" w:name="_GoBack"/>
            <w:bookmarkEnd w:id="0"/>
            <w:r w:rsidRPr="008E3450">
              <w:rPr>
                <w:rFonts w:ascii="Times New Roman" w:hAnsi="Times New Roman" w:cs="Times New Roman"/>
                <w:b/>
                <w:sz w:val="24"/>
                <w:szCs w:val="24"/>
              </w:rPr>
              <w:t>, or =.</w:t>
            </w:r>
          </w:p>
          <w:p w:rsidR="008E3450" w:rsidRPr="008E3450" w:rsidRDefault="008E3450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E3450">
              <w:rPr>
                <w:rFonts w:ascii="Times New Roman" w:hAnsi="Times New Roman" w:cs="Times New Roman"/>
                <w:b/>
                <w:sz w:val="32"/>
                <w:szCs w:val="32"/>
              </w:rPr>
              <w:t>46.120   ?   46.12</w:t>
            </w:r>
          </w:p>
        </w:tc>
      </w:tr>
      <w:tr w:rsidR="008E3450" w:rsidRPr="008E3450" w:rsidTr="00AD5A28">
        <w:tc>
          <w:tcPr>
            <w:tcW w:w="1667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CF0C5C" w:rsidP="00AD5A2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&lt;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7" w:type="pct"/>
          </w:tcPr>
          <w:p w:rsidR="008E3450" w:rsidRPr="008E3450" w:rsidRDefault="008E3450" w:rsidP="00AD5A28">
            <w:pPr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  <w:p w:rsidR="008E3450" w:rsidRPr="008E3450" w:rsidRDefault="00CF0C5C" w:rsidP="00AD5A2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&gt;</w:t>
            </w: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pct"/>
          </w:tcPr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E3450" w:rsidRPr="008E3450" w:rsidRDefault="008E3450" w:rsidP="00AD5A28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 w:rsidRPr="008E3450">
              <w:rPr>
                <w:rFonts w:ascii="Times New Roman" w:hAnsi="Times New Roman" w:cs="Times New Roman"/>
                <w:b/>
                <w:sz w:val="44"/>
                <w:szCs w:val="44"/>
              </w:rPr>
              <w:t>=</w:t>
            </w:r>
          </w:p>
        </w:tc>
      </w:tr>
    </w:tbl>
    <w:p w:rsidR="008E3450" w:rsidRDefault="008E3450"/>
    <w:sectPr w:rsidR="008E3450" w:rsidSect="002B129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60B" w:rsidRDefault="00C7360B" w:rsidP="00E600FA">
      <w:pPr>
        <w:spacing w:after="0" w:line="240" w:lineRule="auto"/>
      </w:pPr>
      <w:r>
        <w:separator/>
      </w:r>
    </w:p>
  </w:endnote>
  <w:endnote w:type="continuationSeparator" w:id="0">
    <w:p w:rsidR="00C7360B" w:rsidRDefault="00C7360B" w:rsidP="00E60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60B" w:rsidRDefault="00C7360B" w:rsidP="00E600FA">
      <w:pPr>
        <w:spacing w:after="0" w:line="240" w:lineRule="auto"/>
      </w:pPr>
      <w:r>
        <w:separator/>
      </w:r>
    </w:p>
  </w:footnote>
  <w:footnote w:type="continuationSeparator" w:id="0">
    <w:p w:rsidR="00C7360B" w:rsidRDefault="00C7360B" w:rsidP="00E60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0FA" w:rsidRPr="00AD2309" w:rsidRDefault="008E3450">
    <w:pPr>
      <w:pStyle w:val="Header"/>
      <w:rPr>
        <w:rFonts w:ascii="Times New Roman" w:hAnsi="Times New Roman" w:cs="Times New Roman"/>
        <w:sz w:val="24"/>
        <w:szCs w:val="24"/>
      </w:rPr>
    </w:pPr>
    <w:r w:rsidRPr="00AD2309">
      <w:rPr>
        <w:rFonts w:ascii="Times New Roman" w:hAnsi="Times New Roman" w:cs="Times New Roman"/>
        <w:sz w:val="24"/>
        <w:szCs w:val="24"/>
      </w:rPr>
      <w:t>M-</w:t>
    </w:r>
    <w:r w:rsidR="00E600FA" w:rsidRPr="00AD2309">
      <w:rPr>
        <w:rFonts w:ascii="Times New Roman" w:hAnsi="Times New Roman" w:cs="Times New Roman"/>
        <w:sz w:val="24"/>
        <w:szCs w:val="24"/>
      </w:rPr>
      <w:t>5-5-3_Decimal Match Cards 2</w:t>
    </w:r>
  </w:p>
  <w:p w:rsidR="00E600FA" w:rsidRDefault="00E600FA">
    <w:pPr>
      <w:pStyle w:val="Header"/>
    </w:pPr>
  </w:p>
  <w:p w:rsidR="00E600FA" w:rsidRDefault="00E600FA">
    <w:pPr>
      <w:pStyle w:val="Header"/>
    </w:pPr>
  </w:p>
  <w:p w:rsidR="00E600FA" w:rsidRDefault="00E600F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600FA"/>
    <w:rsid w:val="00226EB4"/>
    <w:rsid w:val="002B129B"/>
    <w:rsid w:val="003F22B1"/>
    <w:rsid w:val="008E3450"/>
    <w:rsid w:val="00AD2309"/>
    <w:rsid w:val="00C7360B"/>
    <w:rsid w:val="00CF0C5C"/>
    <w:rsid w:val="00E60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FA"/>
  </w:style>
  <w:style w:type="paragraph" w:styleId="Footer">
    <w:name w:val="footer"/>
    <w:basedOn w:val="Normal"/>
    <w:link w:val="FooterChar"/>
    <w:uiPriority w:val="99"/>
    <w:unhideWhenUsed/>
    <w:rsid w:val="00E6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FA"/>
  </w:style>
  <w:style w:type="paragraph" w:styleId="BalloonText">
    <w:name w:val="Balloon Text"/>
    <w:basedOn w:val="Normal"/>
    <w:link w:val="BalloonTextChar"/>
    <w:uiPriority w:val="99"/>
    <w:semiHidden/>
    <w:unhideWhenUsed/>
    <w:rsid w:val="00226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EB4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6E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6E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6E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6E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6EB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0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6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0FA"/>
  </w:style>
  <w:style w:type="paragraph" w:styleId="Footer">
    <w:name w:val="footer"/>
    <w:basedOn w:val="Normal"/>
    <w:link w:val="FooterChar"/>
    <w:uiPriority w:val="99"/>
    <w:unhideWhenUsed/>
    <w:rsid w:val="00E600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0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 Harris</dc:creator>
  <cp:lastModifiedBy>Editorial Services, Temps</cp:lastModifiedBy>
  <cp:revision>5</cp:revision>
  <dcterms:created xsi:type="dcterms:W3CDTF">2012-09-01T03:37:00Z</dcterms:created>
  <dcterms:modified xsi:type="dcterms:W3CDTF">2013-07-11T18:47:00Z</dcterms:modified>
</cp:coreProperties>
</file>